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203" w:rsidRDefault="00942203" w:rsidP="00942203">
      <w:pPr>
        <w:tabs>
          <w:tab w:val="left" w:pos="1060"/>
        </w:tabs>
        <w:spacing w:line="360" w:lineRule="auto"/>
        <w:ind w:right="116"/>
        <w:jc w:val="both"/>
        <w:rPr>
          <w:rFonts w:asciiTheme="majorHAnsi" w:hAnsiTheme="majorHAnsi" w:cs="Times New Roman"/>
          <w:sz w:val="24"/>
          <w:szCs w:val="24"/>
        </w:rPr>
      </w:pPr>
      <w:r w:rsidRPr="007823B3">
        <w:rPr>
          <w:rFonts w:asciiTheme="majorHAnsi" w:hAnsiTheme="majorHAnsi" w:cs="Times New Roman"/>
          <w:b/>
          <w:color w:val="4F81BD" w:themeColor="accent1"/>
          <w:sz w:val="24"/>
          <w:szCs w:val="24"/>
        </w:rPr>
        <w:t xml:space="preserve">ACTA NÚMERO  VEINTICINCO </w:t>
      </w:r>
      <w:r w:rsidRPr="007823B3">
        <w:rPr>
          <w:rFonts w:asciiTheme="majorHAnsi" w:hAnsiTheme="majorHAnsi" w:cs="Times New Roman"/>
          <w:sz w:val="24"/>
          <w:szCs w:val="24"/>
        </w:rPr>
        <w:t xml:space="preserve">En el salón de sesiones del Parque Ecológico , del Municipio de Olocuilta , Departamento de La Paz a las catorce horas del día </w:t>
      </w:r>
      <w:r w:rsidRPr="007823B3">
        <w:rPr>
          <w:rFonts w:asciiTheme="majorHAnsi" w:hAnsiTheme="majorHAnsi" w:cs="Times New Roman"/>
          <w:b/>
          <w:bCs/>
          <w:i/>
          <w:iCs/>
          <w:sz w:val="24"/>
          <w:szCs w:val="24"/>
        </w:rPr>
        <w:t xml:space="preserve"> veintiséis de septiembre del año dos mil veintidós</w:t>
      </w:r>
      <w:r w:rsidRPr="007823B3">
        <w:rPr>
          <w:rFonts w:asciiTheme="majorHAnsi" w:hAnsiTheme="majorHAnsi" w:cs="Times New Roman"/>
          <w:sz w:val="24"/>
          <w:szCs w:val="24"/>
        </w:rPr>
        <w:t xml:space="preserve">, en sesión de carácter ordinaria presidida y convocada por el señor </w:t>
      </w:r>
      <w:r w:rsidRPr="007823B3">
        <w:rPr>
          <w:rFonts w:asciiTheme="majorHAnsi" w:hAnsiTheme="majorHAnsi" w:cs="Times New Roman"/>
          <w:b/>
          <w:bCs/>
          <w:sz w:val="24"/>
          <w:szCs w:val="24"/>
        </w:rPr>
        <w:t>Alcalde municipal</w:t>
      </w:r>
      <w:r w:rsidRPr="007823B3">
        <w:rPr>
          <w:rFonts w:asciiTheme="majorHAnsi" w:hAnsiTheme="majorHAnsi" w:cs="Times New Roman"/>
          <w:sz w:val="24"/>
          <w:szCs w:val="24"/>
        </w:rPr>
        <w:t xml:space="preserve"> Lic. Ronald Alexander López Preza; y con la asistencia del </w:t>
      </w:r>
      <w:r w:rsidRPr="007823B3">
        <w:rPr>
          <w:rFonts w:asciiTheme="majorHAnsi" w:hAnsiTheme="majorHAnsi" w:cs="Times New Roman"/>
          <w:b/>
          <w:bCs/>
          <w:sz w:val="24"/>
          <w:szCs w:val="24"/>
        </w:rPr>
        <w:t>síndico municipal</w:t>
      </w:r>
      <w:r w:rsidRPr="007823B3">
        <w:rPr>
          <w:rFonts w:asciiTheme="majorHAnsi" w:hAnsiTheme="majorHAnsi" w:cs="Times New Roman"/>
          <w:sz w:val="24"/>
          <w:szCs w:val="24"/>
        </w:rPr>
        <w:t xml:space="preserve"> Carlos Adalberto Delgado Reyes; de los </w:t>
      </w:r>
      <w:r w:rsidRPr="007823B3">
        <w:rPr>
          <w:rFonts w:asciiTheme="majorHAnsi" w:hAnsiTheme="majorHAnsi" w:cs="Times New Roman"/>
          <w:b/>
          <w:bCs/>
          <w:sz w:val="24"/>
          <w:szCs w:val="24"/>
        </w:rPr>
        <w:t xml:space="preserve">regidores propietarios en su respectivo orden, </w:t>
      </w:r>
      <w:r w:rsidRPr="007823B3">
        <w:rPr>
          <w:rFonts w:asciiTheme="majorHAnsi" w:hAnsiTheme="majorHAnsi" w:cs="Times New Roman"/>
          <w:sz w:val="24"/>
          <w:szCs w:val="24"/>
        </w:rPr>
        <w:t xml:space="preserve">Wendy Sabrina Rivera Hernández, Kevin Alonso Campos Rivera, Marcos Antonio Martínez Rubio, Milton Javier Carrillo Portillo, Lic. Gilberto Antonio Toloza Méndez, Lic. Roberto Carlos Avilés Rivera, Lic. Carlos Mauricio Miranda Rubio, Licda. Senaida Leticia Chavez García y </w:t>
      </w:r>
      <w:r w:rsidRPr="007823B3">
        <w:rPr>
          <w:rFonts w:asciiTheme="majorHAnsi" w:hAnsiTheme="majorHAnsi" w:cs="Times New Roman"/>
          <w:b/>
          <w:bCs/>
          <w:sz w:val="24"/>
          <w:szCs w:val="24"/>
        </w:rPr>
        <w:t>los</w:t>
      </w:r>
      <w:r w:rsidRPr="007823B3">
        <w:rPr>
          <w:rFonts w:asciiTheme="majorHAnsi" w:hAnsiTheme="majorHAnsi" w:cs="Times New Roman"/>
          <w:sz w:val="24"/>
          <w:szCs w:val="24"/>
        </w:rPr>
        <w:t xml:space="preserve"> </w:t>
      </w:r>
      <w:r w:rsidRPr="007823B3">
        <w:rPr>
          <w:rFonts w:asciiTheme="majorHAnsi" w:hAnsiTheme="majorHAnsi" w:cs="Times New Roman"/>
          <w:b/>
          <w:bCs/>
          <w:sz w:val="24"/>
          <w:szCs w:val="24"/>
        </w:rPr>
        <w:t>regidores suplentes presentes, en el siguiente orden:</w:t>
      </w:r>
      <w:r w:rsidRPr="007823B3">
        <w:rPr>
          <w:rFonts w:asciiTheme="majorHAnsi" w:hAnsiTheme="majorHAnsi" w:cs="Times New Roman"/>
          <w:sz w:val="24"/>
          <w:szCs w:val="24"/>
        </w:rPr>
        <w:t xml:space="preserve"> Sr. Mario Hugo Santos Aragón Melara, Sr. Luis Enrique Urbina Menjívar, Dr. Noé Aquiles Rubio Valle,</w:t>
      </w:r>
      <w:r w:rsidRPr="007823B3">
        <w:rPr>
          <w:rFonts w:asciiTheme="majorHAnsi" w:hAnsiTheme="majorHAnsi" w:cs="Times New Roman"/>
          <w:bCs/>
          <w:sz w:val="24"/>
          <w:szCs w:val="24"/>
        </w:rPr>
        <w:t xml:space="preserve"> Dr. Marvin Ulises Rodriguez Álvarez y  del</w:t>
      </w:r>
      <w:r w:rsidRPr="007823B3">
        <w:rPr>
          <w:rFonts w:asciiTheme="majorHAnsi" w:hAnsiTheme="majorHAnsi" w:cs="Times New Roman"/>
          <w:sz w:val="24"/>
          <w:szCs w:val="24"/>
        </w:rPr>
        <w:t xml:space="preserve"> </w:t>
      </w:r>
      <w:r w:rsidRPr="007823B3">
        <w:rPr>
          <w:rFonts w:asciiTheme="majorHAnsi" w:hAnsiTheme="majorHAnsi" w:cs="Times New Roman"/>
          <w:b/>
          <w:bCs/>
          <w:sz w:val="24"/>
          <w:szCs w:val="24"/>
        </w:rPr>
        <w:t>secretario municipal</w:t>
      </w:r>
      <w:r w:rsidRPr="007823B3">
        <w:rPr>
          <w:rFonts w:asciiTheme="majorHAnsi" w:hAnsiTheme="majorHAnsi" w:cs="Times New Roman"/>
          <w:sz w:val="24"/>
          <w:szCs w:val="24"/>
        </w:rPr>
        <w:t xml:space="preserve">, </w:t>
      </w:r>
      <w:r w:rsidRPr="00942203">
        <w:rPr>
          <w:rFonts w:asciiTheme="majorHAnsi" w:hAnsiTheme="majorHAnsi" w:cs="Times New Roman"/>
          <w:b/>
          <w:color w:val="00B050"/>
          <w:sz w:val="24"/>
          <w:szCs w:val="24"/>
        </w:rPr>
        <w:t>////////////////</w:t>
      </w:r>
      <w:r w:rsidRPr="00942203">
        <w:rPr>
          <w:rFonts w:asciiTheme="majorHAnsi" w:hAnsiTheme="majorHAnsi" w:cs="Times New Roman"/>
          <w:color w:val="00B050"/>
          <w:sz w:val="24"/>
          <w:szCs w:val="24"/>
        </w:rPr>
        <w:t xml:space="preserve"> </w:t>
      </w:r>
      <w:r w:rsidRPr="007823B3">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7823B3">
        <w:rPr>
          <w:rFonts w:asciiTheme="majorHAnsi" w:eastAsia="Lato" w:hAnsiTheme="majorHAnsi" w:cs="Times New Roman"/>
          <w:b/>
          <w:sz w:val="24"/>
          <w:szCs w:val="24"/>
        </w:rPr>
        <w:t>1)</w:t>
      </w:r>
      <w:r w:rsidRPr="007823B3">
        <w:rPr>
          <w:rFonts w:asciiTheme="majorHAnsi" w:hAnsiTheme="majorHAnsi" w:cs="Times New Roman"/>
          <w:sz w:val="24"/>
          <w:szCs w:val="24"/>
        </w:rPr>
        <w:t xml:space="preserve"> Verificación</w:t>
      </w:r>
      <w:r w:rsidRPr="007823B3">
        <w:rPr>
          <w:rFonts w:asciiTheme="majorHAnsi" w:hAnsiTheme="majorHAnsi" w:cs="Times New Roman"/>
          <w:spacing w:val="-5"/>
          <w:sz w:val="24"/>
          <w:szCs w:val="24"/>
        </w:rPr>
        <w:t xml:space="preserve"> </w:t>
      </w:r>
      <w:r w:rsidRPr="007823B3">
        <w:rPr>
          <w:rFonts w:asciiTheme="majorHAnsi" w:hAnsiTheme="majorHAnsi" w:cs="Times New Roman"/>
          <w:sz w:val="24"/>
          <w:szCs w:val="24"/>
        </w:rPr>
        <w:t>de</w:t>
      </w:r>
      <w:r w:rsidRPr="007823B3">
        <w:rPr>
          <w:rFonts w:asciiTheme="majorHAnsi" w:hAnsiTheme="majorHAnsi" w:cs="Times New Roman"/>
          <w:spacing w:val="-3"/>
          <w:sz w:val="24"/>
          <w:szCs w:val="24"/>
        </w:rPr>
        <w:t xml:space="preserve"> </w:t>
      </w:r>
      <w:r w:rsidRPr="007823B3">
        <w:rPr>
          <w:rFonts w:asciiTheme="majorHAnsi" w:hAnsiTheme="majorHAnsi" w:cs="Times New Roman"/>
          <w:sz w:val="24"/>
          <w:szCs w:val="24"/>
        </w:rPr>
        <w:t xml:space="preserve">quórum. </w:t>
      </w:r>
      <w:r w:rsidRPr="007823B3">
        <w:rPr>
          <w:rFonts w:asciiTheme="majorHAnsi" w:hAnsiTheme="majorHAnsi" w:cs="Times New Roman"/>
          <w:b/>
          <w:sz w:val="24"/>
          <w:szCs w:val="24"/>
        </w:rPr>
        <w:t>2)</w:t>
      </w:r>
      <w:r w:rsidRPr="007823B3">
        <w:rPr>
          <w:rFonts w:asciiTheme="majorHAnsi" w:hAnsiTheme="majorHAnsi" w:cs="Times New Roman"/>
          <w:sz w:val="24"/>
          <w:szCs w:val="24"/>
        </w:rPr>
        <w:t xml:space="preserve"> Aprobación</w:t>
      </w:r>
      <w:r w:rsidRPr="007823B3">
        <w:rPr>
          <w:rFonts w:asciiTheme="majorHAnsi" w:hAnsiTheme="majorHAnsi" w:cs="Times New Roman"/>
          <w:spacing w:val="-4"/>
          <w:sz w:val="24"/>
          <w:szCs w:val="24"/>
        </w:rPr>
        <w:t xml:space="preserve"> </w:t>
      </w:r>
      <w:r w:rsidRPr="007823B3">
        <w:rPr>
          <w:rFonts w:asciiTheme="majorHAnsi" w:hAnsiTheme="majorHAnsi" w:cs="Times New Roman"/>
          <w:sz w:val="24"/>
          <w:szCs w:val="24"/>
        </w:rPr>
        <w:t>de</w:t>
      </w:r>
      <w:r w:rsidRPr="007823B3">
        <w:rPr>
          <w:rFonts w:asciiTheme="majorHAnsi" w:hAnsiTheme="majorHAnsi" w:cs="Times New Roman"/>
          <w:spacing w:val="-2"/>
          <w:sz w:val="24"/>
          <w:szCs w:val="24"/>
        </w:rPr>
        <w:t xml:space="preserve"> </w:t>
      </w:r>
      <w:r w:rsidRPr="007823B3">
        <w:rPr>
          <w:rFonts w:asciiTheme="majorHAnsi" w:hAnsiTheme="majorHAnsi" w:cs="Times New Roman"/>
          <w:sz w:val="24"/>
          <w:szCs w:val="24"/>
        </w:rPr>
        <w:t>agenda</w:t>
      </w:r>
      <w:r w:rsidRPr="007823B3">
        <w:rPr>
          <w:rFonts w:asciiTheme="majorHAnsi" w:hAnsiTheme="majorHAnsi" w:cs="Times New Roman"/>
          <w:spacing w:val="-3"/>
          <w:sz w:val="24"/>
          <w:szCs w:val="24"/>
        </w:rPr>
        <w:t xml:space="preserve"> </w:t>
      </w:r>
      <w:r w:rsidRPr="007823B3">
        <w:rPr>
          <w:rFonts w:asciiTheme="majorHAnsi" w:hAnsiTheme="majorHAnsi" w:cs="Times New Roman"/>
          <w:sz w:val="24"/>
          <w:szCs w:val="24"/>
        </w:rPr>
        <w:t>a</w:t>
      </w:r>
      <w:r w:rsidRPr="007823B3">
        <w:rPr>
          <w:rFonts w:asciiTheme="majorHAnsi" w:hAnsiTheme="majorHAnsi" w:cs="Times New Roman"/>
          <w:spacing w:val="-4"/>
          <w:sz w:val="24"/>
          <w:szCs w:val="24"/>
        </w:rPr>
        <w:t xml:space="preserve"> </w:t>
      </w:r>
      <w:r w:rsidRPr="007823B3">
        <w:rPr>
          <w:rFonts w:asciiTheme="majorHAnsi" w:hAnsiTheme="majorHAnsi" w:cs="Times New Roman"/>
          <w:sz w:val="24"/>
          <w:szCs w:val="24"/>
        </w:rPr>
        <w:t xml:space="preserve">desarrollar. </w:t>
      </w:r>
      <w:r w:rsidRPr="007823B3">
        <w:rPr>
          <w:rFonts w:asciiTheme="majorHAnsi" w:hAnsiTheme="majorHAnsi" w:cs="Times New Roman"/>
          <w:b/>
          <w:sz w:val="24"/>
          <w:szCs w:val="24"/>
        </w:rPr>
        <w:t xml:space="preserve">3) </w:t>
      </w:r>
      <w:r w:rsidRPr="007823B3">
        <w:rPr>
          <w:rFonts w:asciiTheme="majorHAnsi" w:hAnsiTheme="majorHAnsi"/>
          <w:sz w:val="24"/>
          <w:szCs w:val="24"/>
        </w:rPr>
        <w:t>Solicitud de modificación al Acuerdo N° 8 del Acta N° 19, de fecha 25 de</w:t>
      </w:r>
      <w:r w:rsidRPr="007823B3">
        <w:rPr>
          <w:rFonts w:asciiTheme="majorHAnsi" w:hAnsiTheme="majorHAnsi"/>
          <w:spacing w:val="-72"/>
          <w:sz w:val="24"/>
          <w:szCs w:val="24"/>
        </w:rPr>
        <w:t xml:space="preserve"> </w:t>
      </w:r>
      <w:r w:rsidRPr="007823B3">
        <w:rPr>
          <w:rFonts w:asciiTheme="majorHAnsi" w:hAnsiTheme="majorHAnsi"/>
          <w:w w:val="105"/>
          <w:sz w:val="24"/>
          <w:szCs w:val="24"/>
        </w:rPr>
        <w:t>agosto</w:t>
      </w:r>
      <w:r w:rsidRPr="007823B3">
        <w:rPr>
          <w:rFonts w:asciiTheme="majorHAnsi" w:hAnsiTheme="majorHAnsi"/>
          <w:spacing w:val="-34"/>
          <w:w w:val="105"/>
          <w:sz w:val="24"/>
          <w:szCs w:val="24"/>
        </w:rPr>
        <w:t xml:space="preserve"> </w:t>
      </w:r>
      <w:r w:rsidRPr="007823B3">
        <w:rPr>
          <w:rFonts w:asciiTheme="majorHAnsi" w:hAnsiTheme="majorHAnsi"/>
          <w:w w:val="105"/>
          <w:sz w:val="24"/>
          <w:szCs w:val="24"/>
        </w:rPr>
        <w:t>de</w:t>
      </w:r>
      <w:r w:rsidRPr="007823B3">
        <w:rPr>
          <w:rFonts w:asciiTheme="majorHAnsi" w:hAnsiTheme="majorHAnsi"/>
          <w:spacing w:val="-35"/>
          <w:w w:val="105"/>
          <w:sz w:val="24"/>
          <w:szCs w:val="24"/>
        </w:rPr>
        <w:t xml:space="preserve"> </w:t>
      </w:r>
      <w:r w:rsidRPr="007823B3">
        <w:rPr>
          <w:rFonts w:asciiTheme="majorHAnsi" w:hAnsiTheme="majorHAnsi"/>
          <w:w w:val="105"/>
          <w:sz w:val="24"/>
          <w:szCs w:val="24"/>
        </w:rPr>
        <w:t xml:space="preserve">2022 </w:t>
      </w:r>
      <w:r w:rsidRPr="007823B3">
        <w:rPr>
          <w:rFonts w:asciiTheme="majorHAnsi" w:hAnsiTheme="majorHAnsi" w:cs="Times New Roman"/>
          <w:b/>
          <w:sz w:val="24"/>
          <w:szCs w:val="24"/>
        </w:rPr>
        <w:t>4)</w:t>
      </w:r>
      <w:r w:rsidRPr="007823B3">
        <w:rPr>
          <w:rFonts w:asciiTheme="majorHAnsi" w:hAnsiTheme="majorHAnsi" w:cs="Times New Roman"/>
          <w:sz w:val="24"/>
          <w:szCs w:val="24"/>
        </w:rPr>
        <w:t xml:space="preserve"> </w:t>
      </w:r>
      <w:r w:rsidRPr="007823B3">
        <w:rPr>
          <w:rFonts w:asciiTheme="majorHAnsi" w:hAnsiTheme="majorHAnsi"/>
          <w:sz w:val="24"/>
          <w:szCs w:val="24"/>
        </w:rPr>
        <w:t>Solicitud</w:t>
      </w:r>
      <w:r w:rsidRPr="007823B3">
        <w:rPr>
          <w:rFonts w:asciiTheme="majorHAnsi" w:hAnsiTheme="majorHAnsi"/>
          <w:spacing w:val="1"/>
          <w:sz w:val="24"/>
          <w:szCs w:val="24"/>
        </w:rPr>
        <w:t xml:space="preserve"> </w:t>
      </w:r>
      <w:r w:rsidRPr="007823B3">
        <w:rPr>
          <w:rFonts w:asciiTheme="majorHAnsi" w:hAnsiTheme="majorHAnsi"/>
          <w:sz w:val="24"/>
          <w:szCs w:val="24"/>
        </w:rPr>
        <w:t>de</w:t>
      </w:r>
      <w:r w:rsidRPr="007823B3">
        <w:rPr>
          <w:rFonts w:asciiTheme="majorHAnsi" w:hAnsiTheme="majorHAnsi"/>
          <w:spacing w:val="1"/>
          <w:sz w:val="24"/>
          <w:szCs w:val="24"/>
        </w:rPr>
        <w:t xml:space="preserve"> </w:t>
      </w:r>
      <w:r w:rsidRPr="007823B3">
        <w:rPr>
          <w:rFonts w:asciiTheme="majorHAnsi" w:hAnsiTheme="majorHAnsi"/>
          <w:sz w:val="24"/>
          <w:szCs w:val="24"/>
        </w:rPr>
        <w:t>activación</w:t>
      </w:r>
      <w:r w:rsidRPr="007823B3">
        <w:rPr>
          <w:rFonts w:asciiTheme="majorHAnsi" w:hAnsiTheme="majorHAnsi"/>
          <w:spacing w:val="1"/>
          <w:sz w:val="24"/>
          <w:szCs w:val="24"/>
        </w:rPr>
        <w:t xml:space="preserve"> </w:t>
      </w:r>
      <w:r w:rsidRPr="007823B3">
        <w:rPr>
          <w:rFonts w:asciiTheme="majorHAnsi" w:hAnsiTheme="majorHAnsi"/>
          <w:sz w:val="24"/>
          <w:szCs w:val="24"/>
        </w:rPr>
        <w:t>de</w:t>
      </w:r>
      <w:r w:rsidRPr="007823B3">
        <w:rPr>
          <w:rFonts w:asciiTheme="majorHAnsi" w:hAnsiTheme="majorHAnsi"/>
          <w:spacing w:val="1"/>
          <w:sz w:val="24"/>
          <w:szCs w:val="24"/>
        </w:rPr>
        <w:t xml:space="preserve"> </w:t>
      </w:r>
      <w:r w:rsidRPr="007823B3">
        <w:rPr>
          <w:rFonts w:asciiTheme="majorHAnsi" w:hAnsiTheme="majorHAnsi"/>
          <w:sz w:val="24"/>
          <w:szCs w:val="24"/>
        </w:rPr>
        <w:t>la</w:t>
      </w:r>
      <w:r w:rsidRPr="007823B3">
        <w:rPr>
          <w:rFonts w:asciiTheme="majorHAnsi" w:hAnsiTheme="majorHAnsi"/>
          <w:spacing w:val="1"/>
          <w:sz w:val="24"/>
          <w:szCs w:val="24"/>
        </w:rPr>
        <w:t xml:space="preserve"> </w:t>
      </w:r>
      <w:r w:rsidRPr="007823B3">
        <w:rPr>
          <w:rFonts w:asciiTheme="majorHAnsi" w:hAnsiTheme="majorHAnsi"/>
          <w:sz w:val="24"/>
          <w:szCs w:val="24"/>
        </w:rPr>
        <w:t>cuenta</w:t>
      </w:r>
      <w:r w:rsidRPr="007823B3">
        <w:rPr>
          <w:rFonts w:asciiTheme="majorHAnsi" w:hAnsiTheme="majorHAnsi"/>
          <w:spacing w:val="1"/>
          <w:sz w:val="24"/>
          <w:szCs w:val="24"/>
        </w:rPr>
        <w:t xml:space="preserve"> </w:t>
      </w:r>
      <w:r w:rsidRPr="007823B3">
        <w:rPr>
          <w:rFonts w:asciiTheme="majorHAnsi" w:hAnsiTheme="majorHAnsi"/>
          <w:sz w:val="24"/>
          <w:szCs w:val="24"/>
        </w:rPr>
        <w:t>N°</w:t>
      </w:r>
      <w:r w:rsidRPr="007823B3">
        <w:rPr>
          <w:rFonts w:asciiTheme="majorHAnsi" w:hAnsiTheme="majorHAnsi"/>
          <w:spacing w:val="1"/>
          <w:sz w:val="24"/>
          <w:szCs w:val="24"/>
        </w:rPr>
        <w:t xml:space="preserve"> </w:t>
      </w:r>
      <w:r w:rsidRPr="007823B3">
        <w:rPr>
          <w:rFonts w:asciiTheme="majorHAnsi" w:hAnsiTheme="majorHAnsi"/>
          <w:sz w:val="24"/>
          <w:szCs w:val="24"/>
        </w:rPr>
        <w:t>00260146312,</w:t>
      </w:r>
      <w:r w:rsidRPr="007823B3">
        <w:rPr>
          <w:rFonts w:asciiTheme="majorHAnsi" w:hAnsiTheme="majorHAnsi"/>
          <w:spacing w:val="1"/>
          <w:sz w:val="24"/>
          <w:szCs w:val="24"/>
        </w:rPr>
        <w:t xml:space="preserve"> </w:t>
      </w:r>
      <w:r w:rsidRPr="007823B3">
        <w:rPr>
          <w:rFonts w:asciiTheme="majorHAnsi" w:hAnsiTheme="majorHAnsi"/>
          <w:sz w:val="24"/>
          <w:szCs w:val="24"/>
        </w:rPr>
        <w:t>del</w:t>
      </w:r>
      <w:r w:rsidRPr="007823B3">
        <w:rPr>
          <w:rFonts w:asciiTheme="majorHAnsi" w:hAnsiTheme="majorHAnsi"/>
          <w:spacing w:val="1"/>
          <w:sz w:val="24"/>
          <w:szCs w:val="24"/>
        </w:rPr>
        <w:t xml:space="preserve"> </w:t>
      </w:r>
      <w:r w:rsidRPr="007823B3">
        <w:rPr>
          <w:rFonts w:asciiTheme="majorHAnsi" w:hAnsiTheme="majorHAnsi"/>
          <w:sz w:val="24"/>
          <w:szCs w:val="24"/>
        </w:rPr>
        <w:t>Banco</w:t>
      </w:r>
      <w:r w:rsidRPr="007823B3">
        <w:rPr>
          <w:rFonts w:asciiTheme="majorHAnsi" w:hAnsiTheme="majorHAnsi"/>
          <w:spacing w:val="1"/>
          <w:sz w:val="24"/>
          <w:szCs w:val="24"/>
        </w:rPr>
        <w:t xml:space="preserve"> </w:t>
      </w:r>
      <w:r w:rsidRPr="007823B3">
        <w:rPr>
          <w:rFonts w:asciiTheme="majorHAnsi" w:hAnsiTheme="majorHAnsi"/>
          <w:w w:val="95"/>
          <w:sz w:val="24"/>
          <w:szCs w:val="24"/>
        </w:rPr>
        <w:t xml:space="preserve">Hipotecario S.A. con el nombre </w:t>
      </w:r>
      <w:r w:rsidRPr="007823B3">
        <w:rPr>
          <w:rFonts w:asciiTheme="majorHAnsi" w:hAnsiTheme="majorHAnsi"/>
          <w:i/>
          <w:w w:val="95"/>
          <w:sz w:val="24"/>
          <w:szCs w:val="24"/>
        </w:rPr>
        <w:t>Fomento y desarrollo de emprendimientos</w:t>
      </w:r>
      <w:r w:rsidRPr="007823B3">
        <w:rPr>
          <w:rFonts w:asciiTheme="majorHAnsi" w:hAnsiTheme="majorHAnsi"/>
          <w:w w:val="95"/>
          <w:sz w:val="24"/>
          <w:szCs w:val="24"/>
        </w:rPr>
        <w:t>,</w:t>
      </w:r>
      <w:r w:rsidRPr="007823B3">
        <w:rPr>
          <w:rFonts w:asciiTheme="majorHAnsi" w:hAnsiTheme="majorHAnsi"/>
          <w:spacing w:val="1"/>
          <w:w w:val="95"/>
          <w:sz w:val="24"/>
          <w:szCs w:val="24"/>
        </w:rPr>
        <w:t xml:space="preserve"> </w:t>
      </w:r>
      <w:r w:rsidRPr="007823B3">
        <w:rPr>
          <w:rFonts w:asciiTheme="majorHAnsi" w:hAnsiTheme="majorHAnsi"/>
          <w:sz w:val="24"/>
          <w:szCs w:val="24"/>
        </w:rPr>
        <w:t>con</w:t>
      </w:r>
      <w:r w:rsidRPr="007823B3">
        <w:rPr>
          <w:rFonts w:asciiTheme="majorHAnsi" w:hAnsiTheme="majorHAnsi"/>
          <w:spacing w:val="-31"/>
          <w:sz w:val="24"/>
          <w:szCs w:val="24"/>
        </w:rPr>
        <w:t xml:space="preserve"> </w:t>
      </w:r>
      <w:r w:rsidRPr="007823B3">
        <w:rPr>
          <w:rFonts w:asciiTheme="majorHAnsi" w:hAnsiTheme="majorHAnsi"/>
          <w:sz w:val="24"/>
          <w:szCs w:val="24"/>
        </w:rPr>
        <w:t>financiamiento</w:t>
      </w:r>
      <w:r w:rsidRPr="007823B3">
        <w:rPr>
          <w:rFonts w:asciiTheme="majorHAnsi" w:hAnsiTheme="majorHAnsi"/>
          <w:spacing w:val="-29"/>
          <w:sz w:val="24"/>
          <w:szCs w:val="24"/>
        </w:rPr>
        <w:t xml:space="preserve"> </w:t>
      </w:r>
      <w:r w:rsidRPr="007823B3">
        <w:rPr>
          <w:rFonts w:asciiTheme="majorHAnsi" w:hAnsiTheme="majorHAnsi"/>
          <w:sz w:val="24"/>
          <w:szCs w:val="24"/>
        </w:rPr>
        <w:t>de</w:t>
      </w:r>
      <w:r w:rsidRPr="007823B3">
        <w:rPr>
          <w:rFonts w:asciiTheme="majorHAnsi" w:hAnsiTheme="majorHAnsi"/>
          <w:spacing w:val="-28"/>
          <w:sz w:val="24"/>
          <w:szCs w:val="24"/>
        </w:rPr>
        <w:t xml:space="preserve"> </w:t>
      </w:r>
      <w:r w:rsidRPr="007823B3">
        <w:rPr>
          <w:rFonts w:asciiTheme="majorHAnsi" w:hAnsiTheme="majorHAnsi"/>
          <w:sz w:val="24"/>
          <w:szCs w:val="24"/>
        </w:rPr>
        <w:t>fondos</w:t>
      </w:r>
      <w:r w:rsidRPr="007823B3">
        <w:rPr>
          <w:rFonts w:asciiTheme="majorHAnsi" w:hAnsiTheme="majorHAnsi"/>
          <w:spacing w:val="-28"/>
          <w:sz w:val="24"/>
          <w:szCs w:val="24"/>
        </w:rPr>
        <w:t xml:space="preserve"> </w:t>
      </w:r>
      <w:r w:rsidRPr="007823B3">
        <w:rPr>
          <w:rFonts w:asciiTheme="majorHAnsi" w:hAnsiTheme="majorHAnsi"/>
          <w:sz w:val="24"/>
          <w:szCs w:val="24"/>
        </w:rPr>
        <w:t xml:space="preserve">propios. </w:t>
      </w:r>
      <w:r w:rsidRPr="007823B3">
        <w:rPr>
          <w:rFonts w:asciiTheme="majorHAnsi" w:hAnsiTheme="majorHAnsi" w:cs="Times New Roman"/>
          <w:b/>
          <w:i/>
          <w:sz w:val="24"/>
          <w:szCs w:val="24"/>
        </w:rPr>
        <w:t>5)</w:t>
      </w:r>
      <w:r w:rsidRPr="007823B3">
        <w:rPr>
          <w:rFonts w:asciiTheme="majorHAnsi" w:hAnsiTheme="majorHAnsi"/>
          <w:sz w:val="24"/>
          <w:szCs w:val="24"/>
        </w:rPr>
        <w:t xml:space="preserve"> Solicitud</w:t>
      </w:r>
      <w:r w:rsidRPr="007823B3">
        <w:rPr>
          <w:rFonts w:asciiTheme="majorHAnsi" w:hAnsiTheme="majorHAnsi"/>
          <w:spacing w:val="1"/>
          <w:sz w:val="24"/>
          <w:szCs w:val="24"/>
        </w:rPr>
        <w:t xml:space="preserve"> </w:t>
      </w:r>
      <w:r w:rsidRPr="007823B3">
        <w:rPr>
          <w:rFonts w:asciiTheme="majorHAnsi" w:hAnsiTheme="majorHAnsi"/>
          <w:sz w:val="24"/>
          <w:szCs w:val="24"/>
        </w:rPr>
        <w:t>de</w:t>
      </w:r>
      <w:r w:rsidRPr="007823B3">
        <w:rPr>
          <w:rFonts w:asciiTheme="majorHAnsi" w:hAnsiTheme="majorHAnsi"/>
          <w:spacing w:val="1"/>
          <w:sz w:val="24"/>
          <w:szCs w:val="24"/>
        </w:rPr>
        <w:t xml:space="preserve"> </w:t>
      </w:r>
      <w:r w:rsidRPr="007823B3">
        <w:rPr>
          <w:rFonts w:asciiTheme="majorHAnsi" w:hAnsiTheme="majorHAnsi"/>
          <w:sz w:val="24"/>
          <w:szCs w:val="24"/>
        </w:rPr>
        <w:t>aprobación</w:t>
      </w:r>
      <w:r w:rsidRPr="007823B3">
        <w:rPr>
          <w:rFonts w:asciiTheme="majorHAnsi" w:hAnsiTheme="majorHAnsi"/>
          <w:spacing w:val="1"/>
          <w:sz w:val="24"/>
          <w:szCs w:val="24"/>
        </w:rPr>
        <w:t xml:space="preserve"> </w:t>
      </w:r>
      <w:r w:rsidRPr="007823B3">
        <w:rPr>
          <w:rFonts w:asciiTheme="majorHAnsi" w:hAnsiTheme="majorHAnsi"/>
          <w:sz w:val="24"/>
          <w:szCs w:val="24"/>
        </w:rPr>
        <w:t>de</w:t>
      </w:r>
      <w:r w:rsidRPr="007823B3">
        <w:rPr>
          <w:rFonts w:asciiTheme="majorHAnsi" w:hAnsiTheme="majorHAnsi"/>
          <w:spacing w:val="1"/>
          <w:sz w:val="24"/>
          <w:szCs w:val="24"/>
        </w:rPr>
        <w:t xml:space="preserve"> </w:t>
      </w:r>
      <w:r w:rsidRPr="007823B3">
        <w:rPr>
          <w:rFonts w:asciiTheme="majorHAnsi" w:hAnsiTheme="majorHAnsi"/>
          <w:sz w:val="24"/>
          <w:szCs w:val="24"/>
        </w:rPr>
        <w:t>reprogramaciones</w:t>
      </w:r>
      <w:r w:rsidRPr="007823B3">
        <w:rPr>
          <w:rFonts w:asciiTheme="majorHAnsi" w:hAnsiTheme="majorHAnsi"/>
          <w:spacing w:val="1"/>
          <w:sz w:val="24"/>
          <w:szCs w:val="24"/>
        </w:rPr>
        <w:t xml:space="preserve"> </w:t>
      </w:r>
      <w:r w:rsidRPr="007823B3">
        <w:rPr>
          <w:rFonts w:asciiTheme="majorHAnsi" w:hAnsiTheme="majorHAnsi"/>
          <w:sz w:val="24"/>
          <w:szCs w:val="24"/>
        </w:rPr>
        <w:t>por</w:t>
      </w:r>
      <w:r w:rsidRPr="007823B3">
        <w:rPr>
          <w:rFonts w:asciiTheme="majorHAnsi" w:hAnsiTheme="majorHAnsi"/>
          <w:spacing w:val="1"/>
          <w:sz w:val="24"/>
          <w:szCs w:val="24"/>
        </w:rPr>
        <w:t xml:space="preserve"> </w:t>
      </w:r>
      <w:r w:rsidRPr="007823B3">
        <w:rPr>
          <w:rFonts w:asciiTheme="majorHAnsi" w:hAnsiTheme="majorHAnsi"/>
          <w:sz w:val="24"/>
          <w:szCs w:val="24"/>
        </w:rPr>
        <w:t>parte</w:t>
      </w:r>
      <w:r w:rsidRPr="007823B3">
        <w:rPr>
          <w:rFonts w:asciiTheme="majorHAnsi" w:hAnsiTheme="majorHAnsi"/>
          <w:spacing w:val="1"/>
          <w:sz w:val="24"/>
          <w:szCs w:val="24"/>
        </w:rPr>
        <w:t xml:space="preserve"> </w:t>
      </w:r>
      <w:r w:rsidRPr="007823B3">
        <w:rPr>
          <w:rFonts w:asciiTheme="majorHAnsi" w:hAnsiTheme="majorHAnsi"/>
          <w:sz w:val="24"/>
          <w:szCs w:val="24"/>
        </w:rPr>
        <w:t>del</w:t>
      </w:r>
      <w:r w:rsidRPr="007823B3">
        <w:rPr>
          <w:rFonts w:asciiTheme="majorHAnsi" w:hAnsiTheme="majorHAnsi"/>
          <w:spacing w:val="1"/>
          <w:sz w:val="24"/>
          <w:szCs w:val="24"/>
        </w:rPr>
        <w:t xml:space="preserve"> </w:t>
      </w:r>
      <w:r w:rsidRPr="007823B3">
        <w:rPr>
          <w:rFonts w:asciiTheme="majorHAnsi" w:hAnsiTheme="majorHAnsi"/>
          <w:sz w:val="24"/>
          <w:szCs w:val="24"/>
        </w:rPr>
        <w:t>área</w:t>
      </w:r>
      <w:r w:rsidRPr="007823B3">
        <w:rPr>
          <w:rFonts w:asciiTheme="majorHAnsi" w:hAnsiTheme="majorHAnsi"/>
          <w:spacing w:val="1"/>
          <w:sz w:val="24"/>
          <w:szCs w:val="24"/>
        </w:rPr>
        <w:t xml:space="preserve"> </w:t>
      </w:r>
      <w:r w:rsidRPr="007823B3">
        <w:rPr>
          <w:rFonts w:asciiTheme="majorHAnsi" w:hAnsiTheme="majorHAnsi"/>
          <w:sz w:val="24"/>
          <w:szCs w:val="24"/>
        </w:rPr>
        <w:t>de</w:t>
      </w:r>
      <w:r w:rsidRPr="007823B3">
        <w:rPr>
          <w:rFonts w:asciiTheme="majorHAnsi" w:hAnsiTheme="majorHAnsi"/>
          <w:spacing w:val="-72"/>
          <w:sz w:val="24"/>
          <w:szCs w:val="24"/>
        </w:rPr>
        <w:t xml:space="preserve"> </w:t>
      </w:r>
      <w:r w:rsidRPr="007823B3">
        <w:rPr>
          <w:rFonts w:asciiTheme="majorHAnsi" w:hAnsiTheme="majorHAnsi"/>
          <w:sz w:val="24"/>
          <w:szCs w:val="24"/>
        </w:rPr>
        <w:t xml:space="preserve">Presupuesto.  </w:t>
      </w:r>
      <w:r w:rsidRPr="007823B3">
        <w:rPr>
          <w:rFonts w:asciiTheme="majorHAnsi" w:hAnsiTheme="majorHAnsi" w:cs="Times New Roman"/>
          <w:b/>
          <w:i/>
          <w:sz w:val="24"/>
          <w:szCs w:val="24"/>
          <w:lang w:val="es-ES"/>
        </w:rPr>
        <w:t>6)</w:t>
      </w:r>
      <w:r w:rsidRPr="007823B3">
        <w:rPr>
          <w:rFonts w:asciiTheme="majorHAnsi" w:hAnsiTheme="majorHAnsi"/>
          <w:w w:val="105"/>
          <w:sz w:val="24"/>
          <w:szCs w:val="24"/>
        </w:rPr>
        <w:t xml:space="preserve"> Solicitud para aprobar Proyecto de actualización del sistema tributario</w:t>
      </w:r>
      <w:r w:rsidRPr="007823B3">
        <w:rPr>
          <w:rFonts w:asciiTheme="majorHAnsi" w:hAnsiTheme="majorHAnsi"/>
          <w:spacing w:val="-76"/>
          <w:w w:val="105"/>
          <w:sz w:val="24"/>
          <w:szCs w:val="24"/>
        </w:rPr>
        <w:t xml:space="preserve"> </w:t>
      </w:r>
      <w:r w:rsidRPr="007823B3">
        <w:rPr>
          <w:rFonts w:asciiTheme="majorHAnsi" w:hAnsiTheme="majorHAnsi"/>
          <w:w w:val="105"/>
          <w:sz w:val="24"/>
          <w:szCs w:val="24"/>
        </w:rPr>
        <w:t>digital</w:t>
      </w:r>
      <w:r w:rsidRPr="007823B3">
        <w:rPr>
          <w:rFonts w:asciiTheme="majorHAnsi" w:hAnsiTheme="majorHAnsi"/>
          <w:spacing w:val="-36"/>
          <w:w w:val="105"/>
          <w:sz w:val="24"/>
          <w:szCs w:val="24"/>
        </w:rPr>
        <w:t xml:space="preserve"> </w:t>
      </w:r>
      <w:r w:rsidRPr="007823B3">
        <w:rPr>
          <w:rFonts w:asciiTheme="majorHAnsi" w:hAnsiTheme="majorHAnsi"/>
          <w:w w:val="105"/>
          <w:sz w:val="24"/>
          <w:szCs w:val="24"/>
        </w:rPr>
        <w:t>municipal.</w:t>
      </w:r>
      <w:r w:rsidRPr="007823B3">
        <w:rPr>
          <w:rFonts w:asciiTheme="majorHAnsi" w:hAnsiTheme="majorHAnsi" w:cs="Times New Roman"/>
          <w:i/>
          <w:sz w:val="24"/>
          <w:szCs w:val="24"/>
          <w:lang w:val="es-ES"/>
        </w:rPr>
        <w:t xml:space="preserve"> </w:t>
      </w:r>
      <w:r w:rsidRPr="007823B3">
        <w:rPr>
          <w:rFonts w:asciiTheme="majorHAnsi" w:hAnsiTheme="majorHAnsi" w:cs="Times New Roman"/>
          <w:b/>
          <w:i/>
          <w:sz w:val="24"/>
          <w:szCs w:val="24"/>
          <w:lang w:val="es-ES"/>
        </w:rPr>
        <w:t>7)</w:t>
      </w:r>
      <w:r w:rsidRPr="007823B3">
        <w:rPr>
          <w:rFonts w:asciiTheme="majorHAnsi" w:hAnsiTheme="majorHAnsi" w:cs="Times New Roman"/>
          <w:i/>
          <w:sz w:val="24"/>
          <w:szCs w:val="24"/>
          <w:lang w:val="es-ES"/>
        </w:rPr>
        <w:t xml:space="preserve"> </w:t>
      </w:r>
      <w:r w:rsidRPr="007823B3">
        <w:rPr>
          <w:rFonts w:asciiTheme="majorHAnsi" w:hAnsiTheme="majorHAnsi"/>
          <w:sz w:val="24"/>
          <w:szCs w:val="24"/>
        </w:rPr>
        <w:t>Solicitud de aprobación de días de vacación con goce de sueldo para</w:t>
      </w:r>
      <w:r w:rsidRPr="007823B3">
        <w:rPr>
          <w:rFonts w:asciiTheme="majorHAnsi" w:hAnsiTheme="majorHAnsi"/>
          <w:spacing w:val="1"/>
          <w:sz w:val="24"/>
          <w:szCs w:val="24"/>
        </w:rPr>
        <w:t xml:space="preserve"> </w:t>
      </w:r>
      <w:r w:rsidRPr="007823B3">
        <w:rPr>
          <w:rFonts w:asciiTheme="majorHAnsi" w:hAnsiTheme="majorHAnsi"/>
          <w:sz w:val="24"/>
          <w:szCs w:val="24"/>
        </w:rPr>
        <w:t>trabajadores</w:t>
      </w:r>
      <w:r w:rsidRPr="007823B3">
        <w:rPr>
          <w:rFonts w:asciiTheme="majorHAnsi" w:hAnsiTheme="majorHAnsi"/>
          <w:spacing w:val="-12"/>
          <w:sz w:val="24"/>
          <w:szCs w:val="24"/>
        </w:rPr>
        <w:t xml:space="preserve"> </w:t>
      </w:r>
      <w:r w:rsidRPr="007823B3">
        <w:rPr>
          <w:rFonts w:asciiTheme="majorHAnsi" w:hAnsiTheme="majorHAnsi"/>
          <w:sz w:val="24"/>
          <w:szCs w:val="24"/>
        </w:rPr>
        <w:t>municipales,</w:t>
      </w:r>
      <w:r w:rsidRPr="007823B3">
        <w:rPr>
          <w:rFonts w:asciiTheme="majorHAnsi" w:hAnsiTheme="majorHAnsi"/>
          <w:spacing w:val="-11"/>
          <w:sz w:val="24"/>
          <w:szCs w:val="24"/>
        </w:rPr>
        <w:t xml:space="preserve"> </w:t>
      </w:r>
      <w:r w:rsidRPr="007823B3">
        <w:rPr>
          <w:rFonts w:asciiTheme="majorHAnsi" w:hAnsiTheme="majorHAnsi"/>
          <w:sz w:val="24"/>
          <w:szCs w:val="24"/>
        </w:rPr>
        <w:t>por</w:t>
      </w:r>
      <w:r w:rsidRPr="007823B3">
        <w:rPr>
          <w:rFonts w:asciiTheme="majorHAnsi" w:hAnsiTheme="majorHAnsi"/>
          <w:spacing w:val="-11"/>
          <w:sz w:val="24"/>
          <w:szCs w:val="24"/>
        </w:rPr>
        <w:t xml:space="preserve"> </w:t>
      </w:r>
      <w:r w:rsidRPr="007823B3">
        <w:rPr>
          <w:rFonts w:asciiTheme="majorHAnsi" w:hAnsiTheme="majorHAnsi"/>
          <w:sz w:val="24"/>
          <w:szCs w:val="24"/>
        </w:rPr>
        <w:t>motivo</w:t>
      </w:r>
      <w:r w:rsidRPr="007823B3">
        <w:rPr>
          <w:rFonts w:asciiTheme="majorHAnsi" w:hAnsiTheme="majorHAnsi"/>
          <w:spacing w:val="-9"/>
          <w:sz w:val="24"/>
          <w:szCs w:val="24"/>
        </w:rPr>
        <w:t xml:space="preserve"> </w:t>
      </w:r>
      <w:r w:rsidRPr="007823B3">
        <w:rPr>
          <w:rFonts w:asciiTheme="majorHAnsi" w:hAnsiTheme="majorHAnsi"/>
          <w:sz w:val="24"/>
          <w:szCs w:val="24"/>
        </w:rPr>
        <w:t>de</w:t>
      </w:r>
      <w:r w:rsidRPr="007823B3">
        <w:rPr>
          <w:rFonts w:asciiTheme="majorHAnsi" w:hAnsiTheme="majorHAnsi"/>
          <w:spacing w:val="-11"/>
          <w:sz w:val="24"/>
          <w:szCs w:val="24"/>
        </w:rPr>
        <w:t xml:space="preserve"> </w:t>
      </w:r>
      <w:r w:rsidRPr="007823B3">
        <w:rPr>
          <w:rFonts w:asciiTheme="majorHAnsi" w:hAnsiTheme="majorHAnsi"/>
          <w:sz w:val="24"/>
          <w:szCs w:val="24"/>
        </w:rPr>
        <w:t>las</w:t>
      </w:r>
      <w:r w:rsidRPr="007823B3">
        <w:rPr>
          <w:rFonts w:asciiTheme="majorHAnsi" w:hAnsiTheme="majorHAnsi"/>
          <w:spacing w:val="-11"/>
          <w:sz w:val="24"/>
          <w:szCs w:val="24"/>
        </w:rPr>
        <w:t xml:space="preserve"> </w:t>
      </w:r>
      <w:r w:rsidRPr="007823B3">
        <w:rPr>
          <w:rFonts w:asciiTheme="majorHAnsi" w:hAnsiTheme="majorHAnsi"/>
          <w:sz w:val="24"/>
          <w:szCs w:val="24"/>
        </w:rPr>
        <w:t>fiestas</w:t>
      </w:r>
      <w:r w:rsidRPr="007823B3">
        <w:rPr>
          <w:rFonts w:asciiTheme="majorHAnsi" w:hAnsiTheme="majorHAnsi"/>
          <w:spacing w:val="-11"/>
          <w:sz w:val="24"/>
          <w:szCs w:val="24"/>
        </w:rPr>
        <w:t xml:space="preserve"> </w:t>
      </w:r>
      <w:r w:rsidRPr="007823B3">
        <w:rPr>
          <w:rFonts w:asciiTheme="majorHAnsi" w:hAnsiTheme="majorHAnsi"/>
          <w:sz w:val="24"/>
          <w:szCs w:val="24"/>
        </w:rPr>
        <w:t>copatronales</w:t>
      </w:r>
      <w:r w:rsidRPr="007823B3">
        <w:rPr>
          <w:rFonts w:asciiTheme="majorHAnsi" w:hAnsiTheme="majorHAnsi"/>
          <w:spacing w:val="-11"/>
          <w:sz w:val="24"/>
          <w:szCs w:val="24"/>
        </w:rPr>
        <w:t xml:space="preserve"> </w:t>
      </w:r>
      <w:r w:rsidRPr="007823B3">
        <w:rPr>
          <w:rFonts w:asciiTheme="majorHAnsi" w:hAnsiTheme="majorHAnsi"/>
          <w:sz w:val="24"/>
          <w:szCs w:val="24"/>
        </w:rPr>
        <w:t>en</w:t>
      </w:r>
      <w:r w:rsidRPr="007823B3">
        <w:rPr>
          <w:rFonts w:asciiTheme="majorHAnsi" w:hAnsiTheme="majorHAnsi"/>
          <w:spacing w:val="-10"/>
          <w:sz w:val="24"/>
          <w:szCs w:val="24"/>
        </w:rPr>
        <w:t xml:space="preserve"> </w:t>
      </w:r>
      <w:r w:rsidRPr="007823B3">
        <w:rPr>
          <w:rFonts w:asciiTheme="majorHAnsi" w:hAnsiTheme="majorHAnsi"/>
          <w:sz w:val="24"/>
          <w:szCs w:val="24"/>
        </w:rPr>
        <w:t>honor</w:t>
      </w:r>
      <w:r w:rsidRPr="007823B3">
        <w:rPr>
          <w:rFonts w:asciiTheme="majorHAnsi" w:hAnsiTheme="majorHAnsi"/>
          <w:spacing w:val="-72"/>
          <w:sz w:val="24"/>
          <w:szCs w:val="24"/>
        </w:rPr>
        <w:t xml:space="preserve"> </w:t>
      </w:r>
      <w:r w:rsidRPr="007823B3">
        <w:rPr>
          <w:rFonts w:asciiTheme="majorHAnsi" w:hAnsiTheme="majorHAnsi"/>
          <w:sz w:val="24"/>
          <w:szCs w:val="24"/>
        </w:rPr>
        <w:t>a</w:t>
      </w:r>
      <w:r w:rsidRPr="007823B3">
        <w:rPr>
          <w:rFonts w:asciiTheme="majorHAnsi" w:hAnsiTheme="majorHAnsi"/>
          <w:spacing w:val="-29"/>
          <w:sz w:val="24"/>
          <w:szCs w:val="24"/>
        </w:rPr>
        <w:t xml:space="preserve"> </w:t>
      </w:r>
      <w:r w:rsidRPr="007823B3">
        <w:rPr>
          <w:rFonts w:asciiTheme="majorHAnsi" w:hAnsiTheme="majorHAnsi"/>
          <w:sz w:val="24"/>
          <w:szCs w:val="24"/>
        </w:rPr>
        <w:t>la</w:t>
      </w:r>
      <w:r w:rsidRPr="007823B3">
        <w:rPr>
          <w:rFonts w:asciiTheme="majorHAnsi" w:hAnsiTheme="majorHAnsi"/>
          <w:spacing w:val="-32"/>
          <w:sz w:val="24"/>
          <w:szCs w:val="24"/>
        </w:rPr>
        <w:t xml:space="preserve"> </w:t>
      </w:r>
      <w:r w:rsidRPr="007823B3">
        <w:rPr>
          <w:rFonts w:asciiTheme="majorHAnsi" w:hAnsiTheme="majorHAnsi"/>
          <w:sz w:val="24"/>
          <w:szCs w:val="24"/>
        </w:rPr>
        <w:t>Virgen</w:t>
      </w:r>
      <w:r w:rsidRPr="007823B3">
        <w:rPr>
          <w:rFonts w:asciiTheme="majorHAnsi" w:hAnsiTheme="majorHAnsi"/>
          <w:spacing w:val="-29"/>
          <w:sz w:val="24"/>
          <w:szCs w:val="24"/>
        </w:rPr>
        <w:t xml:space="preserve"> </w:t>
      </w:r>
      <w:r w:rsidRPr="007823B3">
        <w:rPr>
          <w:rFonts w:asciiTheme="majorHAnsi" w:hAnsiTheme="majorHAnsi"/>
          <w:sz w:val="24"/>
          <w:szCs w:val="24"/>
        </w:rPr>
        <w:t>del</w:t>
      </w:r>
      <w:r w:rsidRPr="007823B3">
        <w:rPr>
          <w:rFonts w:asciiTheme="majorHAnsi" w:hAnsiTheme="majorHAnsi"/>
          <w:spacing w:val="-27"/>
          <w:sz w:val="24"/>
          <w:szCs w:val="24"/>
        </w:rPr>
        <w:t xml:space="preserve"> </w:t>
      </w:r>
      <w:r w:rsidRPr="007823B3">
        <w:rPr>
          <w:rFonts w:asciiTheme="majorHAnsi" w:hAnsiTheme="majorHAnsi"/>
          <w:sz w:val="24"/>
          <w:szCs w:val="24"/>
        </w:rPr>
        <w:t xml:space="preserve">Rosario. </w:t>
      </w:r>
      <w:r w:rsidRPr="007823B3">
        <w:rPr>
          <w:rFonts w:asciiTheme="majorHAnsi" w:hAnsiTheme="majorHAnsi"/>
          <w:b/>
          <w:sz w:val="24"/>
          <w:szCs w:val="24"/>
        </w:rPr>
        <w:t>8)</w:t>
      </w:r>
      <w:r w:rsidRPr="007823B3">
        <w:rPr>
          <w:rFonts w:asciiTheme="majorHAnsi" w:hAnsiTheme="majorHAnsi"/>
          <w:sz w:val="24"/>
          <w:szCs w:val="24"/>
        </w:rPr>
        <w:t xml:space="preserve"> Solicitud</w:t>
      </w:r>
      <w:r w:rsidRPr="007823B3">
        <w:rPr>
          <w:rFonts w:asciiTheme="majorHAnsi" w:hAnsiTheme="majorHAnsi"/>
          <w:spacing w:val="1"/>
          <w:sz w:val="24"/>
          <w:szCs w:val="24"/>
        </w:rPr>
        <w:t xml:space="preserve"> </w:t>
      </w:r>
      <w:r w:rsidRPr="007823B3">
        <w:rPr>
          <w:rFonts w:asciiTheme="majorHAnsi" w:hAnsiTheme="majorHAnsi"/>
          <w:sz w:val="24"/>
          <w:szCs w:val="24"/>
        </w:rPr>
        <w:t>de</w:t>
      </w:r>
      <w:r w:rsidRPr="007823B3">
        <w:rPr>
          <w:rFonts w:asciiTheme="majorHAnsi" w:hAnsiTheme="majorHAnsi"/>
          <w:spacing w:val="1"/>
          <w:sz w:val="24"/>
          <w:szCs w:val="24"/>
        </w:rPr>
        <w:t xml:space="preserve"> </w:t>
      </w:r>
      <w:r w:rsidRPr="007823B3">
        <w:rPr>
          <w:rFonts w:asciiTheme="majorHAnsi" w:hAnsiTheme="majorHAnsi"/>
          <w:sz w:val="24"/>
          <w:szCs w:val="24"/>
        </w:rPr>
        <w:t>aprobación</w:t>
      </w:r>
      <w:r w:rsidRPr="007823B3">
        <w:rPr>
          <w:rFonts w:asciiTheme="majorHAnsi" w:hAnsiTheme="majorHAnsi"/>
          <w:spacing w:val="1"/>
          <w:sz w:val="24"/>
          <w:szCs w:val="24"/>
        </w:rPr>
        <w:t xml:space="preserve"> </w:t>
      </w:r>
      <w:r w:rsidRPr="007823B3">
        <w:rPr>
          <w:rFonts w:asciiTheme="majorHAnsi" w:hAnsiTheme="majorHAnsi"/>
          <w:sz w:val="24"/>
          <w:szCs w:val="24"/>
        </w:rPr>
        <w:t>de</w:t>
      </w:r>
      <w:r w:rsidRPr="007823B3">
        <w:rPr>
          <w:rFonts w:asciiTheme="majorHAnsi" w:hAnsiTheme="majorHAnsi"/>
          <w:spacing w:val="1"/>
          <w:sz w:val="24"/>
          <w:szCs w:val="24"/>
        </w:rPr>
        <w:t xml:space="preserve"> </w:t>
      </w:r>
      <w:r w:rsidRPr="007823B3">
        <w:rPr>
          <w:rFonts w:asciiTheme="majorHAnsi" w:hAnsiTheme="majorHAnsi"/>
          <w:sz w:val="24"/>
          <w:szCs w:val="24"/>
        </w:rPr>
        <w:t>cobro</w:t>
      </w:r>
      <w:r w:rsidRPr="007823B3">
        <w:rPr>
          <w:rFonts w:asciiTheme="majorHAnsi" w:hAnsiTheme="majorHAnsi"/>
          <w:spacing w:val="1"/>
          <w:sz w:val="24"/>
          <w:szCs w:val="24"/>
        </w:rPr>
        <w:t xml:space="preserve"> </w:t>
      </w:r>
      <w:r w:rsidRPr="007823B3">
        <w:rPr>
          <w:rFonts w:asciiTheme="majorHAnsi" w:hAnsiTheme="majorHAnsi"/>
          <w:sz w:val="24"/>
          <w:szCs w:val="24"/>
        </w:rPr>
        <w:t>de</w:t>
      </w:r>
      <w:r w:rsidRPr="007823B3">
        <w:rPr>
          <w:rFonts w:asciiTheme="majorHAnsi" w:hAnsiTheme="majorHAnsi"/>
          <w:spacing w:val="1"/>
          <w:sz w:val="24"/>
          <w:szCs w:val="24"/>
        </w:rPr>
        <w:t xml:space="preserve"> </w:t>
      </w:r>
      <w:r w:rsidRPr="007823B3">
        <w:rPr>
          <w:rFonts w:asciiTheme="majorHAnsi" w:hAnsiTheme="majorHAnsi"/>
          <w:sz w:val="24"/>
          <w:szCs w:val="24"/>
        </w:rPr>
        <w:t>fiesta</w:t>
      </w:r>
      <w:r w:rsidRPr="007823B3">
        <w:rPr>
          <w:rFonts w:asciiTheme="majorHAnsi" w:hAnsiTheme="majorHAnsi"/>
          <w:spacing w:val="1"/>
          <w:sz w:val="24"/>
          <w:szCs w:val="24"/>
        </w:rPr>
        <w:t xml:space="preserve"> </w:t>
      </w:r>
      <w:r w:rsidRPr="007823B3">
        <w:rPr>
          <w:rFonts w:asciiTheme="majorHAnsi" w:hAnsiTheme="majorHAnsi"/>
          <w:sz w:val="24"/>
          <w:szCs w:val="24"/>
        </w:rPr>
        <w:t>bailable</w:t>
      </w:r>
      <w:r w:rsidRPr="007823B3">
        <w:rPr>
          <w:rFonts w:asciiTheme="majorHAnsi" w:hAnsiTheme="majorHAnsi"/>
          <w:spacing w:val="1"/>
          <w:sz w:val="24"/>
          <w:szCs w:val="24"/>
        </w:rPr>
        <w:t xml:space="preserve"> </w:t>
      </w:r>
      <w:r w:rsidRPr="007823B3">
        <w:rPr>
          <w:rFonts w:asciiTheme="majorHAnsi" w:hAnsiTheme="majorHAnsi"/>
          <w:sz w:val="24"/>
          <w:szCs w:val="24"/>
        </w:rPr>
        <w:t>de</w:t>
      </w:r>
      <w:r w:rsidRPr="007823B3">
        <w:rPr>
          <w:rFonts w:asciiTheme="majorHAnsi" w:hAnsiTheme="majorHAnsi"/>
          <w:spacing w:val="1"/>
          <w:sz w:val="24"/>
          <w:szCs w:val="24"/>
        </w:rPr>
        <w:t xml:space="preserve"> </w:t>
      </w:r>
      <w:r w:rsidRPr="007823B3">
        <w:rPr>
          <w:rFonts w:asciiTheme="majorHAnsi" w:hAnsiTheme="majorHAnsi"/>
          <w:sz w:val="24"/>
          <w:szCs w:val="24"/>
        </w:rPr>
        <w:t>las</w:t>
      </w:r>
      <w:r w:rsidRPr="007823B3">
        <w:rPr>
          <w:rFonts w:asciiTheme="majorHAnsi" w:hAnsiTheme="majorHAnsi"/>
          <w:spacing w:val="1"/>
          <w:sz w:val="24"/>
          <w:szCs w:val="24"/>
        </w:rPr>
        <w:t xml:space="preserve"> </w:t>
      </w:r>
      <w:r w:rsidRPr="007823B3">
        <w:rPr>
          <w:rFonts w:asciiTheme="majorHAnsi" w:hAnsiTheme="majorHAnsi"/>
          <w:sz w:val="24"/>
          <w:szCs w:val="24"/>
        </w:rPr>
        <w:t>fiestas</w:t>
      </w:r>
      <w:r w:rsidRPr="007823B3">
        <w:rPr>
          <w:rFonts w:asciiTheme="majorHAnsi" w:hAnsiTheme="majorHAnsi"/>
          <w:spacing w:val="1"/>
          <w:sz w:val="24"/>
          <w:szCs w:val="24"/>
        </w:rPr>
        <w:t xml:space="preserve"> </w:t>
      </w:r>
      <w:r w:rsidRPr="007823B3">
        <w:rPr>
          <w:rFonts w:asciiTheme="majorHAnsi" w:hAnsiTheme="majorHAnsi"/>
          <w:sz w:val="24"/>
          <w:szCs w:val="24"/>
        </w:rPr>
        <w:t>copatronales</w:t>
      </w:r>
      <w:r w:rsidRPr="007823B3">
        <w:rPr>
          <w:rFonts w:asciiTheme="majorHAnsi" w:hAnsiTheme="majorHAnsi"/>
          <w:spacing w:val="-31"/>
          <w:sz w:val="24"/>
          <w:szCs w:val="24"/>
        </w:rPr>
        <w:t xml:space="preserve"> </w:t>
      </w:r>
      <w:r w:rsidRPr="007823B3">
        <w:rPr>
          <w:rFonts w:asciiTheme="majorHAnsi" w:hAnsiTheme="majorHAnsi"/>
          <w:sz w:val="24"/>
          <w:szCs w:val="24"/>
        </w:rPr>
        <w:t>en</w:t>
      </w:r>
      <w:r w:rsidRPr="007823B3">
        <w:rPr>
          <w:rFonts w:asciiTheme="majorHAnsi" w:hAnsiTheme="majorHAnsi"/>
          <w:spacing w:val="-28"/>
          <w:sz w:val="24"/>
          <w:szCs w:val="24"/>
        </w:rPr>
        <w:t xml:space="preserve"> </w:t>
      </w:r>
      <w:r w:rsidRPr="007823B3">
        <w:rPr>
          <w:rFonts w:asciiTheme="majorHAnsi" w:hAnsiTheme="majorHAnsi"/>
          <w:sz w:val="24"/>
          <w:szCs w:val="24"/>
        </w:rPr>
        <w:t>honor</w:t>
      </w:r>
      <w:r w:rsidRPr="007823B3">
        <w:rPr>
          <w:rFonts w:asciiTheme="majorHAnsi" w:hAnsiTheme="majorHAnsi"/>
          <w:spacing w:val="-30"/>
          <w:sz w:val="24"/>
          <w:szCs w:val="24"/>
        </w:rPr>
        <w:t xml:space="preserve"> </w:t>
      </w:r>
      <w:r w:rsidRPr="007823B3">
        <w:rPr>
          <w:rFonts w:asciiTheme="majorHAnsi" w:hAnsiTheme="majorHAnsi"/>
          <w:sz w:val="24"/>
          <w:szCs w:val="24"/>
        </w:rPr>
        <w:t>a</w:t>
      </w:r>
      <w:r w:rsidRPr="007823B3">
        <w:rPr>
          <w:rFonts w:asciiTheme="majorHAnsi" w:hAnsiTheme="majorHAnsi"/>
          <w:spacing w:val="-29"/>
          <w:sz w:val="24"/>
          <w:szCs w:val="24"/>
        </w:rPr>
        <w:t xml:space="preserve"> </w:t>
      </w:r>
      <w:r w:rsidRPr="007823B3">
        <w:rPr>
          <w:rFonts w:asciiTheme="majorHAnsi" w:hAnsiTheme="majorHAnsi"/>
          <w:sz w:val="24"/>
          <w:szCs w:val="24"/>
        </w:rPr>
        <w:t>la</w:t>
      </w:r>
      <w:r w:rsidRPr="007823B3">
        <w:rPr>
          <w:rFonts w:asciiTheme="majorHAnsi" w:hAnsiTheme="majorHAnsi"/>
          <w:spacing w:val="-28"/>
          <w:sz w:val="24"/>
          <w:szCs w:val="24"/>
        </w:rPr>
        <w:t xml:space="preserve"> </w:t>
      </w:r>
      <w:r w:rsidRPr="007823B3">
        <w:rPr>
          <w:rFonts w:asciiTheme="majorHAnsi" w:hAnsiTheme="majorHAnsi"/>
          <w:sz w:val="24"/>
          <w:szCs w:val="24"/>
        </w:rPr>
        <w:t>Virgen</w:t>
      </w:r>
      <w:r w:rsidRPr="007823B3">
        <w:rPr>
          <w:rFonts w:asciiTheme="majorHAnsi" w:hAnsiTheme="majorHAnsi"/>
          <w:spacing w:val="-28"/>
          <w:sz w:val="24"/>
          <w:szCs w:val="24"/>
        </w:rPr>
        <w:t xml:space="preserve"> </w:t>
      </w:r>
      <w:r w:rsidRPr="007823B3">
        <w:rPr>
          <w:rFonts w:asciiTheme="majorHAnsi" w:hAnsiTheme="majorHAnsi"/>
          <w:sz w:val="24"/>
          <w:szCs w:val="24"/>
        </w:rPr>
        <w:t>del</w:t>
      </w:r>
      <w:r w:rsidRPr="007823B3">
        <w:rPr>
          <w:rFonts w:asciiTheme="majorHAnsi" w:hAnsiTheme="majorHAnsi"/>
          <w:spacing w:val="-26"/>
          <w:sz w:val="24"/>
          <w:szCs w:val="24"/>
        </w:rPr>
        <w:t xml:space="preserve"> </w:t>
      </w:r>
      <w:r w:rsidRPr="007823B3">
        <w:rPr>
          <w:rFonts w:asciiTheme="majorHAnsi" w:hAnsiTheme="majorHAnsi"/>
          <w:sz w:val="24"/>
          <w:szCs w:val="24"/>
        </w:rPr>
        <w:t xml:space="preserve">Rosario. </w:t>
      </w:r>
      <w:r w:rsidRPr="007823B3">
        <w:rPr>
          <w:rFonts w:asciiTheme="majorHAnsi" w:hAnsiTheme="majorHAnsi"/>
          <w:b/>
          <w:sz w:val="24"/>
          <w:szCs w:val="24"/>
        </w:rPr>
        <w:t>9)</w:t>
      </w:r>
      <w:r w:rsidRPr="007823B3">
        <w:rPr>
          <w:rFonts w:asciiTheme="majorHAnsi" w:hAnsiTheme="majorHAnsi"/>
          <w:sz w:val="24"/>
          <w:szCs w:val="24"/>
        </w:rPr>
        <w:t xml:space="preserve"> Informe</w:t>
      </w:r>
      <w:r w:rsidRPr="007823B3">
        <w:rPr>
          <w:rFonts w:asciiTheme="majorHAnsi" w:hAnsiTheme="majorHAnsi"/>
          <w:spacing w:val="1"/>
          <w:sz w:val="24"/>
          <w:szCs w:val="24"/>
        </w:rPr>
        <w:t xml:space="preserve"> </w:t>
      </w:r>
      <w:r w:rsidRPr="007823B3">
        <w:rPr>
          <w:rFonts w:asciiTheme="majorHAnsi" w:hAnsiTheme="majorHAnsi"/>
          <w:sz w:val="24"/>
          <w:szCs w:val="24"/>
        </w:rPr>
        <w:t>del</w:t>
      </w:r>
      <w:r w:rsidRPr="007823B3">
        <w:rPr>
          <w:rFonts w:asciiTheme="majorHAnsi" w:hAnsiTheme="majorHAnsi"/>
          <w:spacing w:val="1"/>
          <w:sz w:val="24"/>
          <w:szCs w:val="24"/>
        </w:rPr>
        <w:t xml:space="preserve"> </w:t>
      </w:r>
      <w:r w:rsidRPr="007823B3">
        <w:rPr>
          <w:rFonts w:asciiTheme="majorHAnsi" w:hAnsiTheme="majorHAnsi"/>
          <w:sz w:val="24"/>
          <w:szCs w:val="24"/>
        </w:rPr>
        <w:t>Alcalde</w:t>
      </w:r>
      <w:r w:rsidRPr="007823B3">
        <w:rPr>
          <w:rFonts w:asciiTheme="majorHAnsi" w:hAnsiTheme="majorHAnsi"/>
          <w:spacing w:val="1"/>
          <w:sz w:val="24"/>
          <w:szCs w:val="24"/>
        </w:rPr>
        <w:t xml:space="preserve"> </w:t>
      </w:r>
      <w:r w:rsidRPr="007823B3">
        <w:rPr>
          <w:rFonts w:asciiTheme="majorHAnsi" w:hAnsiTheme="majorHAnsi"/>
          <w:sz w:val="24"/>
          <w:szCs w:val="24"/>
        </w:rPr>
        <w:t>Municipal</w:t>
      </w:r>
      <w:r w:rsidRPr="007823B3">
        <w:rPr>
          <w:rFonts w:asciiTheme="majorHAnsi" w:hAnsiTheme="majorHAnsi"/>
          <w:spacing w:val="1"/>
          <w:sz w:val="24"/>
          <w:szCs w:val="24"/>
        </w:rPr>
        <w:t xml:space="preserve"> </w:t>
      </w:r>
      <w:r w:rsidRPr="007823B3">
        <w:rPr>
          <w:rFonts w:asciiTheme="majorHAnsi" w:hAnsiTheme="majorHAnsi"/>
          <w:sz w:val="24"/>
          <w:szCs w:val="24"/>
        </w:rPr>
        <w:t>sobre</w:t>
      </w:r>
      <w:r w:rsidRPr="007823B3">
        <w:rPr>
          <w:rFonts w:asciiTheme="majorHAnsi" w:hAnsiTheme="majorHAnsi"/>
          <w:spacing w:val="1"/>
          <w:sz w:val="24"/>
          <w:szCs w:val="24"/>
        </w:rPr>
        <w:t xml:space="preserve"> </w:t>
      </w:r>
      <w:r w:rsidRPr="007823B3">
        <w:rPr>
          <w:rFonts w:asciiTheme="majorHAnsi" w:hAnsiTheme="majorHAnsi"/>
          <w:sz w:val="24"/>
          <w:szCs w:val="24"/>
        </w:rPr>
        <w:t>la</w:t>
      </w:r>
      <w:r w:rsidRPr="007823B3">
        <w:rPr>
          <w:rFonts w:asciiTheme="majorHAnsi" w:hAnsiTheme="majorHAnsi"/>
          <w:spacing w:val="1"/>
          <w:sz w:val="24"/>
          <w:szCs w:val="24"/>
        </w:rPr>
        <w:t xml:space="preserve"> </w:t>
      </w:r>
      <w:r w:rsidRPr="007823B3">
        <w:rPr>
          <w:rFonts w:asciiTheme="majorHAnsi" w:hAnsiTheme="majorHAnsi"/>
          <w:sz w:val="24"/>
          <w:szCs w:val="24"/>
        </w:rPr>
        <w:t>situación</w:t>
      </w:r>
      <w:r w:rsidRPr="007823B3">
        <w:rPr>
          <w:rFonts w:asciiTheme="majorHAnsi" w:hAnsiTheme="majorHAnsi"/>
          <w:spacing w:val="1"/>
          <w:sz w:val="24"/>
          <w:szCs w:val="24"/>
        </w:rPr>
        <w:t xml:space="preserve"> </w:t>
      </w:r>
      <w:r w:rsidRPr="007823B3">
        <w:rPr>
          <w:rFonts w:asciiTheme="majorHAnsi" w:hAnsiTheme="majorHAnsi"/>
          <w:sz w:val="24"/>
          <w:szCs w:val="24"/>
        </w:rPr>
        <w:t>del</w:t>
      </w:r>
      <w:r w:rsidRPr="007823B3">
        <w:rPr>
          <w:rFonts w:asciiTheme="majorHAnsi" w:hAnsiTheme="majorHAnsi"/>
          <w:spacing w:val="1"/>
          <w:sz w:val="24"/>
          <w:szCs w:val="24"/>
        </w:rPr>
        <w:t xml:space="preserve"> </w:t>
      </w:r>
      <w:r w:rsidRPr="007823B3">
        <w:rPr>
          <w:rFonts w:asciiTheme="majorHAnsi" w:hAnsiTheme="majorHAnsi"/>
          <w:sz w:val="24"/>
          <w:szCs w:val="24"/>
        </w:rPr>
        <w:t>municipio</w:t>
      </w:r>
      <w:r w:rsidRPr="007823B3">
        <w:rPr>
          <w:rFonts w:asciiTheme="majorHAnsi" w:hAnsiTheme="majorHAnsi"/>
          <w:spacing w:val="1"/>
          <w:sz w:val="24"/>
          <w:szCs w:val="24"/>
        </w:rPr>
        <w:t xml:space="preserve"> </w:t>
      </w:r>
      <w:r w:rsidRPr="007823B3">
        <w:rPr>
          <w:rFonts w:asciiTheme="majorHAnsi" w:hAnsiTheme="majorHAnsi"/>
          <w:sz w:val="24"/>
          <w:szCs w:val="24"/>
        </w:rPr>
        <w:t>por</w:t>
      </w:r>
      <w:r w:rsidRPr="007823B3">
        <w:rPr>
          <w:rFonts w:asciiTheme="majorHAnsi" w:hAnsiTheme="majorHAnsi"/>
          <w:spacing w:val="1"/>
          <w:sz w:val="24"/>
          <w:szCs w:val="24"/>
        </w:rPr>
        <w:t xml:space="preserve"> </w:t>
      </w:r>
      <w:r w:rsidRPr="007823B3">
        <w:rPr>
          <w:rFonts w:asciiTheme="majorHAnsi" w:hAnsiTheme="majorHAnsi"/>
          <w:sz w:val="24"/>
          <w:szCs w:val="24"/>
        </w:rPr>
        <w:t>consecuencia</w:t>
      </w:r>
      <w:r w:rsidRPr="007823B3">
        <w:rPr>
          <w:rFonts w:asciiTheme="majorHAnsi" w:hAnsiTheme="majorHAnsi"/>
          <w:spacing w:val="-31"/>
          <w:sz w:val="24"/>
          <w:szCs w:val="24"/>
        </w:rPr>
        <w:t xml:space="preserve"> </w:t>
      </w:r>
      <w:r w:rsidRPr="007823B3">
        <w:rPr>
          <w:rFonts w:asciiTheme="majorHAnsi" w:hAnsiTheme="majorHAnsi"/>
          <w:sz w:val="24"/>
          <w:szCs w:val="24"/>
        </w:rPr>
        <w:t>de</w:t>
      </w:r>
      <w:r w:rsidRPr="007823B3">
        <w:rPr>
          <w:rFonts w:asciiTheme="majorHAnsi" w:hAnsiTheme="majorHAnsi"/>
          <w:spacing w:val="-27"/>
          <w:sz w:val="24"/>
          <w:szCs w:val="24"/>
        </w:rPr>
        <w:t xml:space="preserve"> </w:t>
      </w:r>
      <w:r w:rsidRPr="007823B3">
        <w:rPr>
          <w:rFonts w:asciiTheme="majorHAnsi" w:hAnsiTheme="majorHAnsi"/>
          <w:sz w:val="24"/>
          <w:szCs w:val="24"/>
        </w:rPr>
        <w:t>las</w:t>
      </w:r>
      <w:r w:rsidRPr="007823B3">
        <w:rPr>
          <w:rFonts w:asciiTheme="majorHAnsi" w:hAnsiTheme="majorHAnsi"/>
          <w:spacing w:val="-31"/>
          <w:sz w:val="24"/>
          <w:szCs w:val="24"/>
        </w:rPr>
        <w:t xml:space="preserve"> </w:t>
      </w:r>
      <w:r w:rsidRPr="007823B3">
        <w:rPr>
          <w:rFonts w:asciiTheme="majorHAnsi" w:hAnsiTheme="majorHAnsi"/>
          <w:sz w:val="24"/>
          <w:szCs w:val="24"/>
        </w:rPr>
        <w:t>lluvias</w:t>
      </w:r>
      <w:r w:rsidRPr="007823B3">
        <w:rPr>
          <w:rFonts w:asciiTheme="majorHAnsi" w:hAnsiTheme="majorHAnsi"/>
          <w:spacing w:val="-30"/>
          <w:sz w:val="24"/>
          <w:szCs w:val="24"/>
        </w:rPr>
        <w:t xml:space="preserve"> </w:t>
      </w:r>
      <w:r w:rsidRPr="007823B3">
        <w:rPr>
          <w:rFonts w:asciiTheme="majorHAnsi" w:hAnsiTheme="majorHAnsi"/>
          <w:sz w:val="24"/>
          <w:szCs w:val="24"/>
        </w:rPr>
        <w:t>del</w:t>
      </w:r>
      <w:r w:rsidRPr="007823B3">
        <w:rPr>
          <w:rFonts w:asciiTheme="majorHAnsi" w:hAnsiTheme="majorHAnsi"/>
          <w:spacing w:val="-27"/>
          <w:sz w:val="24"/>
          <w:szCs w:val="24"/>
        </w:rPr>
        <w:t xml:space="preserve"> </w:t>
      </w:r>
      <w:r w:rsidRPr="007823B3">
        <w:rPr>
          <w:rFonts w:asciiTheme="majorHAnsi" w:hAnsiTheme="majorHAnsi"/>
          <w:sz w:val="24"/>
          <w:szCs w:val="24"/>
        </w:rPr>
        <w:t>mes</w:t>
      </w:r>
      <w:r w:rsidRPr="007823B3">
        <w:rPr>
          <w:rFonts w:asciiTheme="majorHAnsi" w:hAnsiTheme="majorHAnsi"/>
          <w:spacing w:val="-27"/>
          <w:sz w:val="24"/>
          <w:szCs w:val="24"/>
        </w:rPr>
        <w:t xml:space="preserve"> </w:t>
      </w:r>
      <w:r w:rsidRPr="007823B3">
        <w:rPr>
          <w:rFonts w:asciiTheme="majorHAnsi" w:hAnsiTheme="majorHAnsi"/>
          <w:sz w:val="24"/>
          <w:szCs w:val="24"/>
        </w:rPr>
        <w:t>de</w:t>
      </w:r>
      <w:r w:rsidRPr="007823B3">
        <w:rPr>
          <w:rFonts w:asciiTheme="majorHAnsi" w:hAnsiTheme="majorHAnsi"/>
          <w:spacing w:val="-31"/>
          <w:sz w:val="24"/>
          <w:szCs w:val="24"/>
        </w:rPr>
        <w:t xml:space="preserve"> </w:t>
      </w:r>
      <w:r w:rsidRPr="007823B3">
        <w:rPr>
          <w:rFonts w:asciiTheme="majorHAnsi" w:hAnsiTheme="majorHAnsi"/>
          <w:sz w:val="24"/>
          <w:szCs w:val="24"/>
        </w:rPr>
        <w:t>septiembre</w:t>
      </w:r>
      <w:r w:rsidRPr="007823B3">
        <w:rPr>
          <w:rFonts w:asciiTheme="majorHAnsi" w:hAnsiTheme="majorHAnsi"/>
          <w:spacing w:val="-25"/>
          <w:sz w:val="24"/>
          <w:szCs w:val="24"/>
        </w:rPr>
        <w:t xml:space="preserve"> </w:t>
      </w:r>
      <w:r w:rsidRPr="007823B3">
        <w:rPr>
          <w:rFonts w:asciiTheme="majorHAnsi" w:hAnsiTheme="majorHAnsi"/>
          <w:sz w:val="24"/>
          <w:szCs w:val="24"/>
        </w:rPr>
        <w:t>2022.</w:t>
      </w:r>
      <w:r w:rsidRPr="007823B3">
        <w:rPr>
          <w:rFonts w:asciiTheme="majorHAnsi" w:hAnsiTheme="majorHAnsi" w:cs="Times New Roman"/>
          <w:sz w:val="24"/>
          <w:szCs w:val="24"/>
        </w:rPr>
        <w:t xml:space="preserve"> El honorable concejo municipal aprobó los siguientes acuerdos municipales.</w:t>
      </w:r>
    </w:p>
    <w:p w:rsidR="00942203" w:rsidRPr="00C941E9" w:rsidRDefault="00942203" w:rsidP="00942203">
      <w:pPr>
        <w:tabs>
          <w:tab w:val="left" w:pos="1060"/>
        </w:tabs>
        <w:spacing w:line="360" w:lineRule="auto"/>
        <w:ind w:right="116"/>
        <w:jc w:val="both"/>
        <w:rPr>
          <w:rFonts w:asciiTheme="majorHAnsi" w:hAnsiTheme="majorHAnsi" w:cs="Times New Roman"/>
          <w:sz w:val="24"/>
          <w:szCs w:val="24"/>
        </w:rPr>
      </w:pPr>
      <w:r>
        <w:rPr>
          <w:rFonts w:asciiTheme="majorHAnsi" w:hAnsiTheme="majorHAnsi" w:cs="Times New Roman"/>
          <w:sz w:val="24"/>
          <w:szCs w:val="24"/>
        </w:rPr>
        <w:t xml:space="preserve"> </w:t>
      </w:r>
      <w:r w:rsidRPr="007823B3">
        <w:rPr>
          <w:rFonts w:asciiTheme="majorHAnsi" w:hAnsiTheme="majorHAnsi" w:cs="Times New Roman"/>
          <w:b/>
          <w:color w:val="4F81BD" w:themeColor="accent1"/>
          <w:sz w:val="24"/>
          <w:szCs w:val="24"/>
        </w:rPr>
        <w:t>ACUERDO NÚMERO UNO.-</w:t>
      </w:r>
      <w:r w:rsidRPr="007823B3">
        <w:rPr>
          <w:rFonts w:asciiTheme="majorHAnsi" w:hAnsiTheme="majorHAnsi" w:cs="Times New Roman"/>
          <w:sz w:val="24"/>
          <w:szCs w:val="24"/>
        </w:rPr>
        <w:t xml:space="preserve">El alcalde municipal hace la explicación al honorable concejo, que se ha recibido una solicitud por parte del Gerente Financiero, en el cual </w:t>
      </w:r>
      <w:r w:rsidRPr="007823B3">
        <w:rPr>
          <w:rFonts w:asciiTheme="majorHAnsi" w:hAnsiTheme="majorHAnsi" w:cs="Times New Roman"/>
          <w:sz w:val="24"/>
          <w:szCs w:val="24"/>
        </w:rPr>
        <w:lastRenderedPageBreak/>
        <w:t>requiere  una modificación al acuerdo municipal</w:t>
      </w:r>
      <w:r w:rsidRPr="007823B3">
        <w:rPr>
          <w:rFonts w:asciiTheme="majorHAnsi" w:hAnsiTheme="majorHAnsi" w:cs="Times New Roman"/>
          <w:b/>
          <w:sz w:val="24"/>
          <w:szCs w:val="24"/>
        </w:rPr>
        <w:t xml:space="preserve"> </w:t>
      </w:r>
      <w:r w:rsidRPr="007823B3">
        <w:rPr>
          <w:rFonts w:asciiTheme="majorHAnsi" w:hAnsiTheme="majorHAnsi"/>
          <w:sz w:val="24"/>
          <w:szCs w:val="24"/>
        </w:rPr>
        <w:t>N° 8 del Acta N° 19, de fecha 25 de</w:t>
      </w:r>
      <w:r w:rsidRPr="007823B3">
        <w:rPr>
          <w:rFonts w:asciiTheme="majorHAnsi" w:hAnsiTheme="majorHAnsi"/>
          <w:spacing w:val="-72"/>
          <w:sz w:val="24"/>
          <w:szCs w:val="24"/>
        </w:rPr>
        <w:t xml:space="preserve"> </w:t>
      </w:r>
      <w:r w:rsidRPr="007823B3">
        <w:rPr>
          <w:rFonts w:asciiTheme="majorHAnsi" w:hAnsiTheme="majorHAnsi"/>
          <w:w w:val="105"/>
          <w:sz w:val="24"/>
          <w:szCs w:val="24"/>
        </w:rPr>
        <w:t>agosto</w:t>
      </w:r>
      <w:r w:rsidRPr="007823B3">
        <w:rPr>
          <w:rFonts w:asciiTheme="majorHAnsi" w:hAnsiTheme="majorHAnsi"/>
          <w:spacing w:val="-34"/>
          <w:w w:val="105"/>
          <w:sz w:val="24"/>
          <w:szCs w:val="24"/>
        </w:rPr>
        <w:t xml:space="preserve"> </w:t>
      </w:r>
      <w:r w:rsidRPr="007823B3">
        <w:rPr>
          <w:rFonts w:asciiTheme="majorHAnsi" w:hAnsiTheme="majorHAnsi"/>
          <w:w w:val="105"/>
          <w:sz w:val="24"/>
          <w:szCs w:val="24"/>
        </w:rPr>
        <w:t>de</w:t>
      </w:r>
      <w:r w:rsidRPr="007823B3">
        <w:rPr>
          <w:rFonts w:asciiTheme="majorHAnsi" w:hAnsiTheme="majorHAnsi"/>
          <w:spacing w:val="-35"/>
          <w:w w:val="105"/>
          <w:sz w:val="24"/>
          <w:szCs w:val="24"/>
        </w:rPr>
        <w:t xml:space="preserve"> </w:t>
      </w:r>
      <w:r w:rsidRPr="007823B3">
        <w:rPr>
          <w:rFonts w:asciiTheme="majorHAnsi" w:hAnsiTheme="majorHAnsi"/>
          <w:w w:val="105"/>
          <w:sz w:val="24"/>
          <w:szCs w:val="24"/>
        </w:rPr>
        <w:t>2022, debido que en el acuerdo se aprobó el proyecto PLAN  DE ATENCION  A EMERGENCIAS CLIMATICAS cuando el nombre del proyecto  aprobado en el presupuesto  de ingresos y egresos 2022  se estableció el nombre  ATENCION DE EMERGENCIAS CLIMATICAS FONDOS PROPIOS 2022. De igual manera es necesario modificar  el monto aprobado en el acuerdo antes mencionado ya que se establecieron dos fuentes de financiamientos:  FODES LIBRES DISPONIBILIDAD 75% con el monto de DOS MIL QUINIENTOS 00/100 DOLARES, (2,500.00)  y de FONDOS PROPIOS  la cantidad de VEINTE  MIL 00/100 ($20,000.00) y en el presupuesto de Ingresos y Egresos de año 2022, únicamente está  aprobado la fuente de Financiamiento  Fondos Propios  con el Monto de VEINTE MIL  DOLOARES 00/100 (20,000.00), Es debido a ello que es de vital importancia  hacer la modificación al acuerdo para ejecutar dicho proyecto , conocedores de la solicitud el concejo somete a votación y con  seis (</w:t>
      </w:r>
      <w:r w:rsidRPr="007823B3">
        <w:rPr>
          <w:rFonts w:asciiTheme="majorHAnsi" w:hAnsiTheme="majorHAnsi"/>
          <w:b/>
          <w:w w:val="105"/>
          <w:sz w:val="24"/>
          <w:szCs w:val="24"/>
        </w:rPr>
        <w:t>6</w:t>
      </w:r>
      <w:r w:rsidRPr="007823B3">
        <w:rPr>
          <w:rFonts w:asciiTheme="majorHAnsi" w:hAnsiTheme="majorHAnsi"/>
          <w:w w:val="105"/>
          <w:sz w:val="24"/>
          <w:szCs w:val="24"/>
        </w:rPr>
        <w:t xml:space="preserve">) votos a favor se </w:t>
      </w:r>
      <w:r w:rsidRPr="00C941E9">
        <w:rPr>
          <w:rFonts w:asciiTheme="majorHAnsi" w:hAnsiTheme="majorHAnsi"/>
          <w:b/>
          <w:w w:val="105"/>
          <w:sz w:val="24"/>
          <w:szCs w:val="24"/>
        </w:rPr>
        <w:t>A C U E R D A:</w:t>
      </w:r>
      <w:r w:rsidRPr="007823B3">
        <w:rPr>
          <w:rFonts w:asciiTheme="majorHAnsi" w:hAnsiTheme="majorHAnsi"/>
          <w:w w:val="105"/>
          <w:sz w:val="24"/>
          <w:szCs w:val="24"/>
        </w:rPr>
        <w:t xml:space="preserve"> </w:t>
      </w:r>
      <w:r w:rsidRPr="007823B3">
        <w:rPr>
          <w:rFonts w:asciiTheme="majorHAnsi" w:hAnsiTheme="majorHAnsi" w:cs="Lato"/>
          <w:b/>
          <w:sz w:val="24"/>
          <w:szCs w:val="24"/>
          <w:lang w:val="es-ES"/>
        </w:rPr>
        <w:t>I</w:t>
      </w:r>
      <w:r w:rsidRPr="007823B3">
        <w:rPr>
          <w:rFonts w:asciiTheme="majorHAnsi" w:hAnsiTheme="majorHAnsi" w:cs="Lato"/>
          <w:sz w:val="24"/>
          <w:szCs w:val="24"/>
          <w:lang w:val="es-ES"/>
        </w:rPr>
        <w:t xml:space="preserve">) Aprobar al Gerente Financiero  la solicitud presentada, en el cual consiste en la  </w:t>
      </w:r>
      <w:r w:rsidRPr="007823B3">
        <w:rPr>
          <w:rFonts w:asciiTheme="majorHAnsi" w:hAnsiTheme="majorHAnsi" w:cs="Times New Roman"/>
          <w:sz w:val="24"/>
          <w:szCs w:val="24"/>
        </w:rPr>
        <w:t>modificación al acuerdo municipal</w:t>
      </w:r>
      <w:r w:rsidRPr="007823B3">
        <w:rPr>
          <w:rFonts w:asciiTheme="majorHAnsi" w:hAnsiTheme="majorHAnsi" w:cs="Times New Roman"/>
          <w:b/>
          <w:sz w:val="24"/>
          <w:szCs w:val="24"/>
        </w:rPr>
        <w:t xml:space="preserve"> </w:t>
      </w:r>
      <w:r w:rsidRPr="007823B3">
        <w:rPr>
          <w:rFonts w:asciiTheme="majorHAnsi" w:hAnsiTheme="majorHAnsi"/>
          <w:sz w:val="24"/>
          <w:szCs w:val="24"/>
        </w:rPr>
        <w:t>N° 8 del Acta N° 19, de fecha 25 de</w:t>
      </w:r>
      <w:r w:rsidRPr="007823B3">
        <w:rPr>
          <w:rFonts w:asciiTheme="majorHAnsi" w:hAnsiTheme="majorHAnsi"/>
          <w:spacing w:val="-72"/>
          <w:sz w:val="24"/>
          <w:szCs w:val="24"/>
        </w:rPr>
        <w:t xml:space="preserve"> </w:t>
      </w:r>
      <w:r w:rsidRPr="007823B3">
        <w:rPr>
          <w:rFonts w:asciiTheme="majorHAnsi" w:hAnsiTheme="majorHAnsi"/>
          <w:w w:val="105"/>
          <w:sz w:val="24"/>
          <w:szCs w:val="24"/>
        </w:rPr>
        <w:t>agosto</w:t>
      </w:r>
      <w:r w:rsidRPr="007823B3">
        <w:rPr>
          <w:rFonts w:asciiTheme="majorHAnsi" w:hAnsiTheme="majorHAnsi"/>
          <w:spacing w:val="-34"/>
          <w:w w:val="105"/>
          <w:sz w:val="24"/>
          <w:szCs w:val="24"/>
        </w:rPr>
        <w:t xml:space="preserve"> </w:t>
      </w:r>
      <w:r w:rsidRPr="007823B3">
        <w:rPr>
          <w:rFonts w:asciiTheme="majorHAnsi" w:hAnsiTheme="majorHAnsi"/>
          <w:w w:val="105"/>
          <w:sz w:val="24"/>
          <w:szCs w:val="24"/>
        </w:rPr>
        <w:t>de</w:t>
      </w:r>
      <w:r w:rsidRPr="007823B3">
        <w:rPr>
          <w:rFonts w:asciiTheme="majorHAnsi" w:hAnsiTheme="majorHAnsi"/>
          <w:spacing w:val="-35"/>
          <w:w w:val="105"/>
          <w:sz w:val="24"/>
          <w:szCs w:val="24"/>
        </w:rPr>
        <w:t xml:space="preserve"> </w:t>
      </w:r>
      <w:r w:rsidRPr="007823B3">
        <w:rPr>
          <w:rFonts w:asciiTheme="majorHAnsi" w:hAnsiTheme="majorHAnsi"/>
          <w:w w:val="105"/>
          <w:sz w:val="24"/>
          <w:szCs w:val="24"/>
        </w:rPr>
        <w:t>2022</w:t>
      </w:r>
      <w:r w:rsidRPr="007823B3">
        <w:rPr>
          <w:rFonts w:asciiTheme="majorHAnsi" w:hAnsiTheme="majorHAnsi" w:cs="Lato"/>
          <w:sz w:val="24"/>
          <w:szCs w:val="24"/>
          <w:lang w:val="es-ES"/>
        </w:rPr>
        <w:t xml:space="preserve"> </w:t>
      </w:r>
      <w:r w:rsidRPr="007823B3">
        <w:rPr>
          <w:rFonts w:asciiTheme="majorHAnsi" w:hAnsiTheme="majorHAnsi" w:cs="Lato"/>
          <w:b/>
          <w:sz w:val="24"/>
          <w:szCs w:val="24"/>
          <w:lang w:val="es-ES"/>
        </w:rPr>
        <w:t xml:space="preserve">II) </w:t>
      </w:r>
      <w:r w:rsidRPr="007823B3">
        <w:rPr>
          <w:rFonts w:asciiTheme="majorHAnsi" w:hAnsiTheme="majorHAnsi" w:cs="Lato"/>
          <w:sz w:val="24"/>
          <w:szCs w:val="24"/>
          <w:lang w:val="es-ES"/>
        </w:rPr>
        <w:t>Autorizar al</w:t>
      </w:r>
      <w:r w:rsidRPr="007823B3">
        <w:rPr>
          <w:rFonts w:asciiTheme="majorHAnsi" w:hAnsiTheme="majorHAnsi" w:cs="Lato"/>
          <w:b/>
          <w:sz w:val="24"/>
          <w:szCs w:val="24"/>
          <w:lang w:val="es-ES"/>
        </w:rPr>
        <w:t xml:space="preserve"> Secretario Municipal </w:t>
      </w:r>
      <w:r>
        <w:rPr>
          <w:rFonts w:asciiTheme="majorHAnsi" w:hAnsiTheme="majorHAnsi" w:cs="Lato"/>
          <w:sz w:val="24"/>
          <w:szCs w:val="24"/>
          <w:lang w:val="es-ES"/>
        </w:rPr>
        <w:t xml:space="preserve">para que </w:t>
      </w:r>
      <w:r w:rsidRPr="007823B3">
        <w:rPr>
          <w:rFonts w:asciiTheme="majorHAnsi" w:hAnsiTheme="majorHAnsi" w:cs="Lato"/>
          <w:sz w:val="24"/>
          <w:szCs w:val="24"/>
          <w:lang w:val="es-ES"/>
        </w:rPr>
        <w:t xml:space="preserve">realice la modificación del acuerdo Municipal número ocho del acta diecinueve celebrada el  veinticinco de agosto de corriente año, quedando establecido de la siguiente manera :  </w:t>
      </w:r>
    </w:p>
    <w:p w:rsidR="00942203" w:rsidRPr="007823B3" w:rsidRDefault="00942203" w:rsidP="00942203">
      <w:pPr>
        <w:spacing w:line="360" w:lineRule="auto"/>
        <w:jc w:val="both"/>
        <w:rPr>
          <w:rFonts w:asciiTheme="majorHAnsi" w:hAnsiTheme="majorHAnsi" w:cs="Lato"/>
          <w:sz w:val="24"/>
          <w:szCs w:val="24"/>
          <w:lang w:val="es-ES"/>
        </w:rPr>
      </w:pPr>
    </w:p>
    <w:p w:rsidR="00942203" w:rsidRPr="00506167" w:rsidRDefault="00942203" w:rsidP="00942203">
      <w:pPr>
        <w:spacing w:line="360" w:lineRule="auto"/>
        <w:jc w:val="both"/>
        <w:rPr>
          <w:rFonts w:asciiTheme="majorHAnsi" w:hAnsiTheme="majorHAnsi"/>
          <w:sz w:val="24"/>
          <w:szCs w:val="24"/>
        </w:rPr>
      </w:pPr>
      <w:r w:rsidRPr="007823B3">
        <w:rPr>
          <w:rFonts w:asciiTheme="majorHAnsi" w:hAnsiTheme="majorHAnsi"/>
          <w:b/>
          <w:color w:val="4F81BD" w:themeColor="accent1"/>
          <w:sz w:val="24"/>
          <w:szCs w:val="24"/>
        </w:rPr>
        <w:t xml:space="preserve">ACUERDO NÚMERO OCHO. </w:t>
      </w:r>
      <w:r w:rsidRPr="007823B3">
        <w:rPr>
          <w:rFonts w:asciiTheme="majorHAnsi" w:hAnsiTheme="majorHAnsi"/>
          <w:sz w:val="24"/>
          <w:szCs w:val="24"/>
        </w:rPr>
        <w:t>El alcalde municipal hace del conocimiento al honorable concejo,  que nos encontramos en época de invierno, lo cual las lluvias que se han percibido últimamente en el municipio de Olocuilta,  han dejado ciertos estragos en diversas zonas de diversos cantones, debido a ello se hace necesario ejecutar el proyecto</w:t>
      </w:r>
      <w:r w:rsidRPr="007823B3">
        <w:rPr>
          <w:rFonts w:asciiTheme="majorHAnsi" w:hAnsiTheme="majorHAnsi"/>
          <w:b/>
          <w:sz w:val="24"/>
          <w:szCs w:val="24"/>
        </w:rPr>
        <w:t xml:space="preserve"> </w:t>
      </w:r>
      <w:r w:rsidRPr="007823B3">
        <w:rPr>
          <w:rFonts w:asciiTheme="majorHAnsi" w:hAnsiTheme="majorHAnsi"/>
          <w:b/>
          <w:w w:val="105"/>
          <w:sz w:val="24"/>
          <w:szCs w:val="24"/>
        </w:rPr>
        <w:t>ATENCION DE EMERGENCIAS CLIMATICAS FONDOS PROPIOS</w:t>
      </w:r>
      <w:r w:rsidRPr="007823B3">
        <w:rPr>
          <w:rFonts w:asciiTheme="majorHAnsi" w:hAnsiTheme="majorHAnsi"/>
          <w:b/>
          <w:i/>
          <w:sz w:val="24"/>
          <w:szCs w:val="24"/>
        </w:rPr>
        <w:t xml:space="preserve">-2022. </w:t>
      </w:r>
      <w:r w:rsidRPr="007823B3">
        <w:rPr>
          <w:rFonts w:asciiTheme="majorHAnsi" w:hAnsiTheme="majorHAnsi"/>
          <w:sz w:val="24"/>
          <w:szCs w:val="24"/>
        </w:rPr>
        <w:t xml:space="preserve"> Lo cual  se procederá a su apertura de la cuenta respectiva, para poder contribuir a la mitigación de  los riesgos de origen climático  en el municipio de Olocuilta y brindar el apoyo a los ciudadanos que puedan ser afectados /as por tema de la lluvia. Conocedores de la solicitud, los regidores someten a votación y por unanimidad de </w:t>
      </w:r>
      <w:r w:rsidRPr="007823B3">
        <w:rPr>
          <w:rFonts w:asciiTheme="majorHAnsi" w:hAnsiTheme="majorHAnsi"/>
          <w:sz w:val="24"/>
          <w:szCs w:val="24"/>
        </w:rPr>
        <w:lastRenderedPageBreak/>
        <w:t>votos, se</w:t>
      </w:r>
      <w:r w:rsidRPr="007823B3">
        <w:rPr>
          <w:rFonts w:asciiTheme="majorHAnsi" w:hAnsiTheme="majorHAnsi"/>
          <w:b/>
          <w:sz w:val="24"/>
          <w:szCs w:val="24"/>
        </w:rPr>
        <w:t xml:space="preserve"> A C U E R D A: I</w:t>
      </w:r>
      <w:r w:rsidRPr="007823B3">
        <w:rPr>
          <w:rFonts w:asciiTheme="majorHAnsi" w:hAnsiTheme="majorHAnsi"/>
          <w:sz w:val="24"/>
          <w:szCs w:val="24"/>
        </w:rPr>
        <w:t>)</w:t>
      </w:r>
      <w:r w:rsidRPr="007823B3">
        <w:rPr>
          <w:rFonts w:asciiTheme="majorHAnsi" w:hAnsiTheme="majorHAnsi"/>
          <w:bCs/>
          <w:sz w:val="24"/>
          <w:szCs w:val="24"/>
        </w:rPr>
        <w:t xml:space="preserve"> </w:t>
      </w:r>
      <w:r w:rsidRPr="007823B3">
        <w:rPr>
          <w:rFonts w:asciiTheme="majorHAnsi" w:hAnsiTheme="majorHAnsi"/>
          <w:sz w:val="24"/>
          <w:szCs w:val="24"/>
        </w:rPr>
        <w:t xml:space="preserve">priorizar, ejecutar el proyecto </w:t>
      </w:r>
      <w:r w:rsidRPr="007823B3">
        <w:rPr>
          <w:rFonts w:asciiTheme="majorHAnsi" w:hAnsiTheme="majorHAnsi"/>
          <w:b/>
          <w:i/>
          <w:w w:val="105"/>
          <w:sz w:val="24"/>
          <w:szCs w:val="24"/>
        </w:rPr>
        <w:t>ATENCION DE EMERGENCIAS CLIMATICAS FONDOS PROPIOS,</w:t>
      </w:r>
      <w:r w:rsidRPr="007823B3">
        <w:rPr>
          <w:rFonts w:asciiTheme="majorHAnsi" w:hAnsiTheme="majorHAnsi"/>
          <w:sz w:val="24"/>
          <w:szCs w:val="24"/>
        </w:rPr>
        <w:t xml:space="preserve"> con un presupuesto de </w:t>
      </w:r>
      <w:r w:rsidRPr="007823B3">
        <w:rPr>
          <w:rFonts w:asciiTheme="majorHAnsi" w:hAnsiTheme="majorHAnsi"/>
          <w:b/>
          <w:sz w:val="24"/>
          <w:szCs w:val="24"/>
        </w:rPr>
        <w:t xml:space="preserve">VEINTE MIL </w:t>
      </w:r>
      <w:r w:rsidRPr="007823B3">
        <w:rPr>
          <w:rFonts w:asciiTheme="majorHAnsi" w:hAnsiTheme="majorHAnsi"/>
          <w:b/>
          <w:bCs/>
          <w:sz w:val="24"/>
          <w:szCs w:val="24"/>
        </w:rPr>
        <w:t>00/100 DOLARES ($20,000.00),</w:t>
      </w:r>
      <w:r w:rsidRPr="007823B3">
        <w:rPr>
          <w:rFonts w:asciiTheme="majorHAnsi" w:hAnsiTheme="majorHAnsi"/>
          <w:sz w:val="24"/>
          <w:szCs w:val="24"/>
        </w:rPr>
        <w:t xml:space="preserve"> con recursos provenientes de la cuenta de Fondos Propios. </w:t>
      </w:r>
      <w:r w:rsidRPr="007823B3">
        <w:rPr>
          <w:rFonts w:asciiTheme="majorHAnsi" w:hAnsiTheme="majorHAnsi"/>
          <w:b/>
          <w:sz w:val="24"/>
          <w:szCs w:val="24"/>
        </w:rPr>
        <w:t xml:space="preserve"> II) </w:t>
      </w:r>
      <w:r w:rsidRPr="007823B3">
        <w:rPr>
          <w:rFonts w:asciiTheme="majorHAnsi" w:hAnsiTheme="majorHAnsi"/>
          <w:sz w:val="24"/>
          <w:szCs w:val="24"/>
        </w:rPr>
        <w:t>Autorizar al tesorero municipal para abrir cuenta corriente en el banco Hipotecario, bajo el título:</w:t>
      </w:r>
      <w:r w:rsidRPr="007823B3">
        <w:rPr>
          <w:rFonts w:asciiTheme="majorHAnsi" w:hAnsiTheme="majorHAnsi"/>
          <w:b/>
          <w:bCs/>
          <w:sz w:val="24"/>
          <w:szCs w:val="24"/>
        </w:rPr>
        <w:t xml:space="preserve"> “ATENCION A EMERGENCIAS CLIMATICAS 2022- FONDOS PROPIOS” </w:t>
      </w:r>
      <w:r w:rsidRPr="007823B3">
        <w:rPr>
          <w:rFonts w:asciiTheme="majorHAnsi" w:hAnsiTheme="majorHAnsi"/>
          <w:bCs/>
          <w:sz w:val="24"/>
          <w:szCs w:val="24"/>
        </w:rPr>
        <w:t>Con la cantidad de</w:t>
      </w:r>
      <w:r w:rsidRPr="007823B3">
        <w:rPr>
          <w:rFonts w:asciiTheme="majorHAnsi" w:hAnsiTheme="majorHAnsi"/>
          <w:b/>
          <w:bCs/>
          <w:sz w:val="24"/>
          <w:szCs w:val="24"/>
        </w:rPr>
        <w:t xml:space="preserve"> CINCO 00/ DOLARES ($5.00)</w:t>
      </w:r>
      <w:r w:rsidRPr="007823B3">
        <w:rPr>
          <w:rFonts w:asciiTheme="majorHAnsi" w:hAnsiTheme="majorHAnsi"/>
          <w:sz w:val="24"/>
          <w:szCs w:val="24"/>
        </w:rPr>
        <w:t xml:space="preserve"> con recursos provenientes de Fondos Propios de un total de </w:t>
      </w:r>
      <w:r w:rsidRPr="007823B3">
        <w:rPr>
          <w:rFonts w:asciiTheme="majorHAnsi" w:hAnsiTheme="majorHAnsi"/>
          <w:b/>
          <w:sz w:val="24"/>
          <w:szCs w:val="24"/>
        </w:rPr>
        <w:t xml:space="preserve">VEINTE MIL  00/100 DOLARES  ($20,000.00). </w:t>
      </w:r>
      <w:r w:rsidRPr="007823B3">
        <w:rPr>
          <w:rFonts w:asciiTheme="majorHAnsi" w:hAnsiTheme="majorHAnsi" w:cs="Cambria"/>
          <w:bCs/>
          <w:iCs/>
          <w:sz w:val="24"/>
          <w:szCs w:val="24"/>
        </w:rPr>
        <w:t>Nombrando</w:t>
      </w:r>
      <w:r w:rsidRPr="007823B3">
        <w:rPr>
          <w:rFonts w:asciiTheme="majorHAnsi" w:hAnsiTheme="majorHAnsi" w:cs="Cambria"/>
          <w:sz w:val="24"/>
          <w:szCs w:val="24"/>
        </w:rPr>
        <w:t xml:space="preserve"> encargado de la cuenta al tesorero municipal, definiendo la siguiente regla de firmas: necesarias dos firmas indispensable la del tesorero municipal</w:t>
      </w:r>
      <w:r w:rsidRPr="007823B3">
        <w:rPr>
          <w:rFonts w:asciiTheme="majorHAnsi" w:hAnsiTheme="majorHAnsi"/>
          <w:sz w:val="24"/>
          <w:szCs w:val="24"/>
        </w:rPr>
        <w:t xml:space="preserve"> </w:t>
      </w:r>
      <w:r w:rsidRPr="00942203">
        <w:rPr>
          <w:rFonts w:asciiTheme="majorHAnsi" w:hAnsiTheme="majorHAnsi" w:cs="Times New Roman"/>
          <w:b/>
          <w:color w:val="00B050"/>
          <w:sz w:val="24"/>
          <w:szCs w:val="24"/>
        </w:rPr>
        <w:t>////////////////</w:t>
      </w:r>
      <w:r w:rsidRPr="00942203">
        <w:rPr>
          <w:rFonts w:asciiTheme="majorHAnsi" w:hAnsiTheme="majorHAnsi" w:cs="Times New Roman"/>
          <w:color w:val="00B050"/>
          <w:sz w:val="24"/>
          <w:szCs w:val="24"/>
        </w:rPr>
        <w:t xml:space="preserve"> </w:t>
      </w:r>
      <w:r>
        <w:rPr>
          <w:rFonts w:asciiTheme="majorHAnsi" w:hAnsiTheme="majorHAnsi" w:cs="Times New Roman"/>
          <w:color w:val="00B050"/>
          <w:sz w:val="24"/>
          <w:szCs w:val="24"/>
        </w:rPr>
        <w:t xml:space="preserve"> </w:t>
      </w:r>
      <w:r w:rsidRPr="007823B3">
        <w:rPr>
          <w:rFonts w:asciiTheme="majorHAnsi" w:hAnsiTheme="majorHAnsi" w:cs="Times New Roman"/>
          <w:sz w:val="24"/>
          <w:szCs w:val="24"/>
        </w:rPr>
        <w:t xml:space="preserve">y de la Primera Regidora propietaria </w:t>
      </w:r>
      <w:r w:rsidRPr="007823B3">
        <w:rPr>
          <w:rFonts w:asciiTheme="majorHAnsi" w:hAnsiTheme="majorHAnsi" w:cs="Times New Roman"/>
          <w:b/>
          <w:bCs/>
          <w:sz w:val="24"/>
          <w:szCs w:val="24"/>
        </w:rPr>
        <w:t>WENDY SABRINA RIVERA HERNÁNDEZ,</w:t>
      </w:r>
      <w:r w:rsidRPr="007823B3">
        <w:rPr>
          <w:rFonts w:asciiTheme="majorHAnsi" w:hAnsiTheme="majorHAnsi" w:cs="Times New Roman"/>
          <w:sz w:val="24"/>
          <w:szCs w:val="24"/>
        </w:rPr>
        <w:t xml:space="preserve"> o en su defecto la del Alcalde Municipal </w:t>
      </w:r>
      <w:r w:rsidRPr="007823B3">
        <w:rPr>
          <w:rFonts w:asciiTheme="majorHAnsi" w:hAnsiTheme="majorHAnsi" w:cs="Times New Roman"/>
          <w:b/>
          <w:bCs/>
          <w:sz w:val="24"/>
          <w:szCs w:val="24"/>
        </w:rPr>
        <w:t>Lic. RONALD ALEXANDER LÓPEZ PREZA</w:t>
      </w:r>
      <w:r w:rsidRPr="007823B3">
        <w:rPr>
          <w:rFonts w:asciiTheme="majorHAnsi" w:hAnsiTheme="majorHAnsi" w:cs="Times New Roman"/>
          <w:sz w:val="24"/>
          <w:szCs w:val="24"/>
        </w:rPr>
        <w:t xml:space="preserve"> y en ausencia de los dos anteriores, será la del Síndico </w:t>
      </w:r>
      <w:r w:rsidRPr="007823B3">
        <w:rPr>
          <w:rFonts w:asciiTheme="majorHAnsi" w:hAnsiTheme="majorHAnsi" w:cs="Times New Roman"/>
          <w:b/>
          <w:bCs/>
          <w:sz w:val="24"/>
          <w:szCs w:val="24"/>
        </w:rPr>
        <w:t>CARLOS ADALBERTO DELGADO</w:t>
      </w:r>
      <w:r w:rsidRPr="007823B3">
        <w:rPr>
          <w:rFonts w:asciiTheme="majorHAnsi" w:hAnsiTheme="majorHAnsi" w:cs="Times New Roman"/>
          <w:sz w:val="24"/>
          <w:szCs w:val="24"/>
        </w:rPr>
        <w:t xml:space="preserve"> </w:t>
      </w:r>
      <w:r w:rsidRPr="007823B3">
        <w:rPr>
          <w:rFonts w:asciiTheme="majorHAnsi" w:hAnsiTheme="majorHAnsi" w:cs="Times New Roman"/>
          <w:b/>
          <w:bCs/>
          <w:sz w:val="24"/>
          <w:szCs w:val="24"/>
        </w:rPr>
        <w:t xml:space="preserve">REYES. III) </w:t>
      </w:r>
      <w:r w:rsidRPr="007823B3">
        <w:rPr>
          <w:rFonts w:asciiTheme="majorHAnsi" w:hAnsiTheme="majorHAnsi" w:cs="Times New Roman"/>
          <w:bCs/>
          <w:sz w:val="24"/>
          <w:szCs w:val="24"/>
        </w:rPr>
        <w:t>Autorizar a la jefa de presupuesto</w:t>
      </w:r>
      <w:r w:rsidRPr="007823B3">
        <w:rPr>
          <w:rFonts w:asciiTheme="majorHAnsi" w:hAnsiTheme="majorHAnsi" w:cs="Times New Roman"/>
          <w:b/>
          <w:bCs/>
          <w:sz w:val="24"/>
          <w:szCs w:val="24"/>
        </w:rPr>
        <w:t xml:space="preserve"> </w:t>
      </w:r>
      <w:r w:rsidRPr="00942203">
        <w:rPr>
          <w:rFonts w:asciiTheme="majorHAnsi" w:hAnsiTheme="majorHAnsi" w:cs="Times New Roman"/>
          <w:b/>
          <w:color w:val="00B050"/>
          <w:sz w:val="24"/>
          <w:szCs w:val="24"/>
        </w:rPr>
        <w:t>////////////////</w:t>
      </w:r>
      <w:r w:rsidRPr="007823B3">
        <w:rPr>
          <w:rFonts w:asciiTheme="majorHAnsi" w:hAnsiTheme="majorHAnsi" w:cs="Times New Roman"/>
          <w:b/>
          <w:bCs/>
          <w:sz w:val="24"/>
          <w:szCs w:val="24"/>
        </w:rPr>
        <w:t>,</w:t>
      </w:r>
      <w:r w:rsidRPr="007823B3">
        <w:rPr>
          <w:rFonts w:asciiTheme="majorHAnsi" w:hAnsiTheme="majorHAnsi" w:cs="Times New Roman"/>
          <w:bCs/>
          <w:sz w:val="24"/>
          <w:szCs w:val="24"/>
        </w:rPr>
        <w:t xml:space="preserve"> para que realice el devengamiento de los gastos a realizar para ejecutar el proyecto antes </w:t>
      </w:r>
      <w:proofErr w:type="gramStart"/>
      <w:r w:rsidRPr="007823B3">
        <w:rPr>
          <w:rFonts w:asciiTheme="majorHAnsi" w:hAnsiTheme="majorHAnsi" w:cs="Times New Roman"/>
          <w:bCs/>
          <w:sz w:val="24"/>
          <w:szCs w:val="24"/>
        </w:rPr>
        <w:t xml:space="preserve">mencionado </w:t>
      </w:r>
      <w:r w:rsidRPr="007823B3">
        <w:rPr>
          <w:rFonts w:asciiTheme="majorHAnsi" w:hAnsiTheme="majorHAnsi" w:cs="Times New Roman"/>
          <w:b/>
          <w:bCs/>
          <w:sz w:val="24"/>
          <w:szCs w:val="24"/>
        </w:rPr>
        <w:t>,</w:t>
      </w:r>
      <w:proofErr w:type="gramEnd"/>
      <w:r w:rsidRPr="007823B3">
        <w:rPr>
          <w:rFonts w:asciiTheme="majorHAnsi" w:hAnsiTheme="majorHAnsi" w:cs="Times New Roman"/>
          <w:b/>
          <w:bCs/>
          <w:sz w:val="24"/>
          <w:szCs w:val="24"/>
        </w:rPr>
        <w:t xml:space="preserve"> </w:t>
      </w:r>
      <w:r w:rsidRPr="007823B3">
        <w:rPr>
          <w:rFonts w:asciiTheme="majorHAnsi" w:hAnsiTheme="majorHAnsi" w:cs="Times New Roman"/>
          <w:bCs/>
          <w:sz w:val="24"/>
          <w:szCs w:val="24"/>
        </w:rPr>
        <w:t>es importante mencionar que en el momento de la  votación aún no se contaba con la asistencia del tercer , quinto, sexto  y octava regidora todos propietarios.</w:t>
      </w:r>
      <w:r w:rsidRPr="007823B3">
        <w:rPr>
          <w:rFonts w:asciiTheme="majorHAnsi" w:hAnsiTheme="majorHAnsi"/>
          <w:sz w:val="24"/>
          <w:szCs w:val="24"/>
        </w:rPr>
        <w:t xml:space="preserve"> </w:t>
      </w:r>
      <w:r w:rsidRPr="007823B3">
        <w:rPr>
          <w:rFonts w:asciiTheme="majorHAnsi" w:hAnsiTheme="majorHAnsi"/>
          <w:b/>
          <w:sz w:val="24"/>
          <w:szCs w:val="24"/>
        </w:rPr>
        <w:t>COMUNÍQUESE.</w:t>
      </w:r>
      <w:r>
        <w:rPr>
          <w:rFonts w:asciiTheme="majorHAnsi" w:hAnsiTheme="majorHAnsi"/>
          <w:sz w:val="24"/>
          <w:szCs w:val="24"/>
        </w:rPr>
        <w:t xml:space="preserve"> </w:t>
      </w:r>
      <w:r w:rsidRPr="00C941E9">
        <w:rPr>
          <w:rFonts w:asciiTheme="majorHAnsi" w:hAnsiTheme="majorHAnsi"/>
          <w:b/>
          <w:color w:val="4F81BD" w:themeColor="accent1"/>
          <w:sz w:val="24"/>
          <w:szCs w:val="24"/>
        </w:rPr>
        <w:t>ACUERDO NÚMERO DOS.-</w:t>
      </w:r>
      <w:r w:rsidRPr="00C941E9">
        <w:rPr>
          <w:rFonts w:asciiTheme="majorHAnsi" w:hAnsiTheme="majorHAnsi"/>
          <w:sz w:val="24"/>
          <w:szCs w:val="24"/>
        </w:rPr>
        <w:t xml:space="preserve"> El Concejo Municipal tomando en cuenta la nota presentada por el Tesorero Municipal de esta alcaldía, </w:t>
      </w:r>
      <w:r w:rsidRPr="00942203">
        <w:rPr>
          <w:rFonts w:asciiTheme="majorHAnsi" w:hAnsiTheme="majorHAnsi" w:cs="Times New Roman"/>
          <w:b/>
          <w:color w:val="00B050"/>
          <w:sz w:val="24"/>
          <w:szCs w:val="24"/>
        </w:rPr>
        <w:t>////////////////</w:t>
      </w:r>
      <w:r w:rsidRPr="00C941E9">
        <w:rPr>
          <w:rFonts w:asciiTheme="majorHAnsi" w:hAnsiTheme="majorHAnsi"/>
          <w:b/>
          <w:sz w:val="24"/>
          <w:szCs w:val="24"/>
        </w:rPr>
        <w:t xml:space="preserve">, </w:t>
      </w:r>
      <w:r w:rsidRPr="00C941E9">
        <w:rPr>
          <w:rFonts w:asciiTheme="majorHAnsi" w:hAnsiTheme="majorHAnsi"/>
          <w:sz w:val="24"/>
          <w:szCs w:val="24"/>
        </w:rPr>
        <w:t xml:space="preserve">en la que solicita la activación de la cuenta </w:t>
      </w:r>
      <w:r w:rsidRPr="00C941E9">
        <w:rPr>
          <w:rFonts w:asciiTheme="majorHAnsi" w:hAnsiTheme="majorHAnsi"/>
          <w:b/>
          <w:sz w:val="24"/>
          <w:szCs w:val="24"/>
        </w:rPr>
        <w:t>N° 00260146312 FOMENTO Y DESARROLLO DE EMPRENDIMIENTOS</w:t>
      </w:r>
      <w:r w:rsidRPr="00C941E9">
        <w:rPr>
          <w:rFonts w:asciiTheme="majorHAnsi" w:hAnsiTheme="majorHAnsi"/>
          <w:sz w:val="24"/>
          <w:szCs w:val="24"/>
        </w:rPr>
        <w:t xml:space="preserve">, dicha cuenta es financiada con la fuente de recursos Fondos Propios en el </w:t>
      </w:r>
      <w:r w:rsidRPr="00C941E9">
        <w:rPr>
          <w:rFonts w:asciiTheme="majorHAnsi" w:hAnsiTheme="majorHAnsi"/>
          <w:b/>
          <w:sz w:val="24"/>
          <w:szCs w:val="24"/>
        </w:rPr>
        <w:t xml:space="preserve">Banco Hipotecario  de El Salvador S.A de C.V, </w:t>
      </w:r>
      <w:r w:rsidRPr="00C941E9">
        <w:rPr>
          <w:rFonts w:asciiTheme="majorHAnsi" w:hAnsiTheme="majorHAnsi"/>
          <w:sz w:val="24"/>
          <w:szCs w:val="24"/>
        </w:rPr>
        <w:t xml:space="preserve">explicando que las razones por el cual se requiere, es que debido a las políticas de dicha institución financiara, que después de transcurrir tres meses  una cuenta sin reflejar movimientos  es inactivada de forma  automática. Lo cual la municipalidad no ha utilizado la cuenta en un periodo superior al mencionado y en aras de continuar en el apoyo al sector de emprendedores  es necesario que se active la cuenta para lograr el cumplimiento del proyecto. Conocedores de la solicitud se somete a votación y con siete </w:t>
      </w:r>
      <w:r w:rsidRPr="00C941E9">
        <w:rPr>
          <w:rFonts w:asciiTheme="majorHAnsi" w:hAnsiTheme="majorHAnsi"/>
          <w:b/>
          <w:sz w:val="24"/>
          <w:szCs w:val="24"/>
        </w:rPr>
        <w:t xml:space="preserve">(7) </w:t>
      </w:r>
      <w:r w:rsidRPr="00C941E9">
        <w:rPr>
          <w:rFonts w:asciiTheme="majorHAnsi" w:hAnsiTheme="majorHAnsi"/>
          <w:sz w:val="24"/>
          <w:szCs w:val="24"/>
        </w:rPr>
        <w:t xml:space="preserve">votos a favor  </w:t>
      </w:r>
      <w:r w:rsidRPr="00C941E9">
        <w:rPr>
          <w:rFonts w:asciiTheme="majorHAnsi" w:hAnsiTheme="majorHAnsi"/>
          <w:b/>
          <w:sz w:val="24"/>
          <w:szCs w:val="24"/>
        </w:rPr>
        <w:t xml:space="preserve">A C U E R D A: </w:t>
      </w:r>
      <w:r w:rsidRPr="00C941E9">
        <w:rPr>
          <w:rFonts w:asciiTheme="majorHAnsi" w:hAnsiTheme="majorHAnsi"/>
          <w:sz w:val="24"/>
          <w:szCs w:val="24"/>
        </w:rPr>
        <w:t xml:space="preserve">Solicitar al </w:t>
      </w:r>
      <w:r w:rsidRPr="00C941E9">
        <w:rPr>
          <w:rFonts w:asciiTheme="majorHAnsi" w:hAnsiTheme="majorHAnsi"/>
          <w:b/>
          <w:sz w:val="24"/>
          <w:szCs w:val="24"/>
        </w:rPr>
        <w:t xml:space="preserve">Banco Hipotecario de El Salvador S.A </w:t>
      </w:r>
      <w:r w:rsidRPr="00C941E9">
        <w:rPr>
          <w:rFonts w:asciiTheme="majorHAnsi" w:hAnsiTheme="majorHAnsi"/>
          <w:sz w:val="24"/>
          <w:szCs w:val="24"/>
        </w:rPr>
        <w:t xml:space="preserve"> la activación de la cuenta </w:t>
      </w:r>
      <w:r w:rsidRPr="00C941E9">
        <w:rPr>
          <w:rFonts w:asciiTheme="majorHAnsi" w:hAnsiTheme="majorHAnsi"/>
          <w:b/>
          <w:sz w:val="24"/>
          <w:szCs w:val="24"/>
        </w:rPr>
        <w:t>N° 00260146312 FOMENTO Y DESARROLLO DE EMPRENDIMIENTOS</w:t>
      </w:r>
      <w:r w:rsidRPr="00C941E9">
        <w:rPr>
          <w:rFonts w:asciiTheme="majorHAnsi" w:hAnsiTheme="majorHAnsi"/>
          <w:sz w:val="24"/>
          <w:szCs w:val="24"/>
        </w:rPr>
        <w:t xml:space="preserve">. Es importante mencionar que en el presente acuerdo municipal. Aun no estaban presente el quinto, sexto,  y octava </w:t>
      </w:r>
      <w:r w:rsidRPr="00C941E9">
        <w:rPr>
          <w:rFonts w:asciiTheme="majorHAnsi" w:hAnsiTheme="majorHAnsi"/>
          <w:sz w:val="24"/>
          <w:szCs w:val="24"/>
        </w:rPr>
        <w:lastRenderedPageBreak/>
        <w:t xml:space="preserve">regidora propietaria.  </w:t>
      </w:r>
      <w:r w:rsidRPr="00C941E9">
        <w:rPr>
          <w:rFonts w:asciiTheme="majorHAnsi" w:hAnsiTheme="majorHAnsi"/>
          <w:b/>
          <w:sz w:val="24"/>
          <w:szCs w:val="24"/>
        </w:rPr>
        <w:t>COMUNÍQUESE</w:t>
      </w:r>
      <w:r w:rsidRPr="00C941E9">
        <w:rPr>
          <w:rFonts w:asciiTheme="majorHAnsi" w:hAnsiTheme="majorHAnsi"/>
          <w:sz w:val="24"/>
          <w:szCs w:val="24"/>
        </w:rPr>
        <w:t xml:space="preserve"> </w:t>
      </w:r>
      <w:r w:rsidRPr="00C941E9">
        <w:rPr>
          <w:rFonts w:asciiTheme="majorHAnsi" w:hAnsiTheme="majorHAnsi"/>
          <w:b/>
          <w:color w:val="4F81BD" w:themeColor="accent1"/>
          <w:sz w:val="24"/>
          <w:szCs w:val="24"/>
        </w:rPr>
        <w:t xml:space="preserve">ACUERDO NÚMERO TRES.- </w:t>
      </w:r>
      <w:r w:rsidRPr="00C941E9">
        <w:rPr>
          <w:rFonts w:asciiTheme="majorHAnsi" w:hAnsiTheme="majorHAnsi"/>
          <w:sz w:val="24"/>
          <w:szCs w:val="24"/>
        </w:rPr>
        <w:t xml:space="preserve">El alcalde municipal hace la explicación a los regidores que la jefa de una unidad de presupuesto </w:t>
      </w:r>
      <w:r w:rsidRPr="00942203">
        <w:rPr>
          <w:rFonts w:asciiTheme="majorHAnsi" w:hAnsiTheme="majorHAnsi" w:cs="Times New Roman"/>
          <w:b/>
          <w:color w:val="00B050"/>
          <w:sz w:val="24"/>
          <w:szCs w:val="24"/>
        </w:rPr>
        <w:t>////////////////</w:t>
      </w:r>
      <w:r w:rsidRPr="00C941E9">
        <w:rPr>
          <w:rFonts w:asciiTheme="majorHAnsi" w:hAnsiTheme="majorHAnsi"/>
          <w:sz w:val="24"/>
          <w:szCs w:val="24"/>
        </w:rPr>
        <w:t xml:space="preserve">, ha presentado una solicitud en la cual solicita la aprobación de reprogramaciones al presupuesto municipal vigente, para el periodo del mes de octubre a diciembre 2022, por las necesidades que puedan surgir en la ejecución del presupuesto y que dichos ajustes se podrán realizar para las fuentes de financiamiento de Fondos propios, de Libre disponibilidad 25% o Libre disponibilidad 75%. Y que como requisito para realizar ajustes de líneas presupuestarias en el Sistema de Administración Financiera Municipal </w:t>
      </w:r>
      <w:r w:rsidRPr="00C941E9">
        <w:rPr>
          <w:rFonts w:asciiTheme="majorHAnsi" w:hAnsiTheme="majorHAnsi"/>
          <w:b/>
          <w:sz w:val="24"/>
          <w:szCs w:val="24"/>
        </w:rPr>
        <w:t xml:space="preserve">(SAFIM), </w:t>
      </w:r>
      <w:r w:rsidRPr="00C941E9">
        <w:rPr>
          <w:rFonts w:asciiTheme="majorHAnsi" w:hAnsiTheme="majorHAnsi"/>
          <w:bCs/>
          <w:sz w:val="24"/>
          <w:szCs w:val="24"/>
        </w:rPr>
        <w:t xml:space="preserve">se </w:t>
      </w:r>
      <w:r w:rsidRPr="00C941E9">
        <w:rPr>
          <w:rFonts w:asciiTheme="majorHAnsi" w:hAnsiTheme="majorHAnsi"/>
          <w:sz w:val="24"/>
          <w:szCs w:val="24"/>
        </w:rPr>
        <w:t>requiere de manera indispensable un Acuerdo Municipal que autorice las reprogramaciones de los meses que se estimen necesarias</w:t>
      </w:r>
      <w:r w:rsidRPr="00C941E9">
        <w:rPr>
          <w:rFonts w:asciiTheme="majorHAnsi" w:hAnsiTheme="majorHAnsi"/>
          <w:b/>
          <w:sz w:val="24"/>
          <w:szCs w:val="24"/>
        </w:rPr>
        <w:t xml:space="preserve"> </w:t>
      </w:r>
      <w:r w:rsidRPr="00C941E9">
        <w:rPr>
          <w:rFonts w:asciiTheme="majorHAnsi" w:hAnsiTheme="majorHAnsi"/>
          <w:sz w:val="24"/>
          <w:szCs w:val="24"/>
        </w:rPr>
        <w:t>para poder registrar todos los gastos de manera eficiente, eficaz y transparente, para cada uno de los proyectos establecidos en el presupuesto municipal vigente y las erogaciones por funcionamiento de la institución. Y en</w:t>
      </w:r>
      <w:r w:rsidRPr="00C941E9">
        <w:rPr>
          <w:rFonts w:asciiTheme="majorHAnsi" w:hAnsiTheme="majorHAnsi"/>
          <w:b/>
          <w:sz w:val="24"/>
          <w:szCs w:val="24"/>
        </w:rPr>
        <w:t xml:space="preserve"> </w:t>
      </w:r>
      <w:r w:rsidRPr="00C941E9">
        <w:rPr>
          <w:rFonts w:asciiTheme="majorHAnsi" w:hAnsiTheme="majorHAnsi"/>
          <w:sz w:val="24"/>
          <w:szCs w:val="24"/>
        </w:rPr>
        <w:t xml:space="preserve">uso de las facultades que le confiere el Código Municipal vigente en sus artículos </w:t>
      </w:r>
      <w:r w:rsidRPr="00C941E9">
        <w:rPr>
          <w:rFonts w:asciiTheme="majorHAnsi" w:hAnsiTheme="majorHAnsi"/>
          <w:b/>
          <w:sz w:val="24"/>
          <w:szCs w:val="24"/>
        </w:rPr>
        <w:t>73 y 78</w:t>
      </w:r>
      <w:r w:rsidRPr="00C941E9">
        <w:rPr>
          <w:rFonts w:asciiTheme="majorHAnsi" w:hAnsiTheme="majorHAnsi"/>
          <w:sz w:val="24"/>
          <w:szCs w:val="24"/>
        </w:rPr>
        <w:t xml:space="preserve">,  se somete a votación el punto, obteniendo siete </w:t>
      </w:r>
      <w:r w:rsidRPr="00C941E9">
        <w:rPr>
          <w:rFonts w:asciiTheme="majorHAnsi" w:hAnsiTheme="majorHAnsi"/>
          <w:b/>
          <w:sz w:val="24"/>
          <w:szCs w:val="24"/>
        </w:rPr>
        <w:t>(7)</w:t>
      </w:r>
      <w:r w:rsidRPr="00C941E9">
        <w:rPr>
          <w:rFonts w:asciiTheme="majorHAnsi" w:hAnsiTheme="majorHAnsi"/>
          <w:sz w:val="24"/>
          <w:szCs w:val="24"/>
        </w:rPr>
        <w:t xml:space="preserve"> votos a favor el concejo municipal </w:t>
      </w:r>
      <w:r w:rsidRPr="00C941E9">
        <w:rPr>
          <w:rFonts w:asciiTheme="majorHAnsi" w:hAnsiTheme="majorHAnsi"/>
          <w:b/>
          <w:sz w:val="24"/>
          <w:szCs w:val="24"/>
        </w:rPr>
        <w:t xml:space="preserve">A C U E R D A: </w:t>
      </w:r>
      <w:r w:rsidRPr="00C941E9">
        <w:rPr>
          <w:rFonts w:asciiTheme="majorHAnsi" w:hAnsiTheme="majorHAnsi"/>
          <w:sz w:val="24"/>
          <w:szCs w:val="24"/>
        </w:rPr>
        <w:t xml:space="preserve">Autorizar a la jefa de Presupuesto de esta Alcaldía, </w:t>
      </w:r>
      <w:r w:rsidRPr="00942203">
        <w:rPr>
          <w:rFonts w:asciiTheme="majorHAnsi" w:hAnsiTheme="majorHAnsi" w:cs="Times New Roman"/>
          <w:b/>
          <w:color w:val="00B050"/>
          <w:sz w:val="24"/>
          <w:szCs w:val="24"/>
        </w:rPr>
        <w:t>////////////////</w:t>
      </w:r>
      <w:r w:rsidRPr="00942203">
        <w:rPr>
          <w:rFonts w:asciiTheme="majorHAnsi" w:hAnsiTheme="majorHAnsi" w:cs="Times New Roman"/>
          <w:color w:val="00B050"/>
          <w:sz w:val="24"/>
          <w:szCs w:val="24"/>
        </w:rPr>
        <w:t xml:space="preserve"> </w:t>
      </w:r>
      <w:r w:rsidRPr="00C941E9">
        <w:rPr>
          <w:rFonts w:asciiTheme="majorHAnsi" w:hAnsiTheme="majorHAnsi"/>
          <w:sz w:val="24"/>
          <w:szCs w:val="24"/>
        </w:rPr>
        <w:t xml:space="preserve">para que realice durante los meses de octubre a diciembre del año 2022. Realice las reprogramaciones </w:t>
      </w:r>
      <w:r w:rsidRPr="00C941E9">
        <w:rPr>
          <w:rFonts w:asciiTheme="majorHAnsi" w:hAnsiTheme="majorHAnsi"/>
          <w:bCs/>
          <w:sz w:val="24"/>
          <w:szCs w:val="24"/>
        </w:rPr>
        <w:t xml:space="preserve">que se estimen necesarias  en el presupuesto municipal vigente </w:t>
      </w:r>
      <w:r w:rsidRPr="00C941E9">
        <w:rPr>
          <w:rFonts w:asciiTheme="majorHAnsi" w:hAnsiTheme="majorHAnsi"/>
          <w:sz w:val="24"/>
          <w:szCs w:val="24"/>
        </w:rPr>
        <w:t xml:space="preserve">para poder registrar todos los gastos de manera eficiente, eficaz y transparente, para cada uno de los proyectos establecidos en el presupuesto municipal  de Ingresos y egresos 2022 y las erogaciones por funcionamiento de la institución- </w:t>
      </w:r>
      <w:r w:rsidRPr="00C941E9">
        <w:rPr>
          <w:rFonts w:asciiTheme="majorHAnsi" w:hAnsiTheme="majorHAnsi"/>
          <w:b/>
          <w:sz w:val="24"/>
          <w:szCs w:val="24"/>
        </w:rPr>
        <w:t>COMUNÍQUESE</w:t>
      </w:r>
      <w:r w:rsidRPr="00C941E9">
        <w:rPr>
          <w:rFonts w:asciiTheme="majorHAnsi" w:hAnsiTheme="majorHAnsi"/>
          <w:sz w:val="24"/>
          <w:szCs w:val="24"/>
        </w:rPr>
        <w:t>.</w:t>
      </w:r>
      <w:r>
        <w:rPr>
          <w:rFonts w:asciiTheme="majorHAnsi" w:hAnsiTheme="majorHAnsi"/>
          <w:sz w:val="24"/>
          <w:szCs w:val="24"/>
        </w:rPr>
        <w:t xml:space="preserve"> </w:t>
      </w:r>
      <w:r w:rsidRPr="007823B3">
        <w:rPr>
          <w:rFonts w:asciiTheme="majorHAnsi" w:hAnsiTheme="majorHAnsi"/>
          <w:b/>
          <w:color w:val="4F81BD" w:themeColor="accent1"/>
          <w:sz w:val="24"/>
          <w:szCs w:val="24"/>
        </w:rPr>
        <w:t>ACUERDO NÚMERO CUATRO</w:t>
      </w:r>
      <w:r w:rsidRPr="007823B3">
        <w:rPr>
          <w:rFonts w:asciiTheme="majorHAnsi" w:hAnsiTheme="majorHAnsi"/>
          <w:sz w:val="24"/>
          <w:szCs w:val="24"/>
        </w:rPr>
        <w:t xml:space="preserve">.- El alcalde municipal hace del conocimiento que en el punto  número  seis de la agenda, será el jefe de la Unidad Administrativa Tributaria Municipal que realizará la explicación respectiva. Haciendo la explicación el técnico que La Unidad de Administración Tributaria Municipal posee 9,187 inmuebles inscritos en el catastro municipal, 231 puestos del Mercado Municipal y más de 200 empresas que tributan en base a Balance General y más de 170 negocios con tarifas fijas de impuestos municipales. Y en el mes de marzo de 2022 se inició una estrategia de ordenar, depurar y automatizar por sectores, los expedientes tributarios en el sistema digital de administración Tributaria, esto debido que a esa fecha, no se tenía un orden claro y estadístico de la mora,  luego en el mes de mayo hasta la fecha se han </w:t>
      </w:r>
      <w:r w:rsidRPr="007823B3">
        <w:rPr>
          <w:rFonts w:asciiTheme="majorHAnsi" w:hAnsiTheme="majorHAnsi"/>
          <w:sz w:val="24"/>
          <w:szCs w:val="24"/>
        </w:rPr>
        <w:lastRenderedPageBreak/>
        <w:t xml:space="preserve">actualizado más de 175 empresas, pero aún falta la actualización del mercado municipal, según el estimado en lo respecta a inmuebles, se tiene una actualización dispersa de 4,000 contribuyentes, haciendo falta por actualizar más de 5,000 contribuyentes. Es por ello que se hace la presentación  del </w:t>
      </w:r>
      <w:r w:rsidRPr="007823B3">
        <w:rPr>
          <w:rFonts w:asciiTheme="majorHAnsi" w:hAnsiTheme="majorHAnsi" w:cs="Arial"/>
          <w:b/>
          <w:bCs/>
          <w:sz w:val="24"/>
          <w:szCs w:val="24"/>
        </w:rPr>
        <w:t>Proyecto sobre Plan de Actualizaci</w:t>
      </w:r>
      <w:r w:rsidRPr="007823B3">
        <w:rPr>
          <w:rFonts w:asciiTheme="majorHAnsi" w:hAnsiTheme="majorHAnsi" w:cs="Cambria"/>
          <w:b/>
          <w:bCs/>
          <w:sz w:val="24"/>
          <w:szCs w:val="24"/>
        </w:rPr>
        <w:t>ó</w:t>
      </w:r>
      <w:r w:rsidRPr="007823B3">
        <w:rPr>
          <w:rFonts w:asciiTheme="majorHAnsi" w:hAnsiTheme="majorHAnsi" w:cs="Arial"/>
          <w:b/>
          <w:bCs/>
          <w:sz w:val="24"/>
          <w:szCs w:val="24"/>
        </w:rPr>
        <w:t xml:space="preserve">n del sistema tributario digital, </w:t>
      </w:r>
      <w:r w:rsidRPr="007823B3">
        <w:rPr>
          <w:rFonts w:asciiTheme="majorHAnsi" w:hAnsiTheme="majorHAnsi" w:cs="Arial"/>
          <w:bCs/>
          <w:sz w:val="24"/>
          <w:szCs w:val="24"/>
        </w:rPr>
        <w:t xml:space="preserve">en cual tiene como objetivo general  actualizar </w:t>
      </w:r>
      <w:r w:rsidRPr="007823B3">
        <w:rPr>
          <w:rFonts w:asciiTheme="majorHAnsi" w:hAnsiTheme="majorHAnsi"/>
          <w:sz w:val="24"/>
          <w:szCs w:val="24"/>
        </w:rPr>
        <w:t xml:space="preserve">de forma digital los expedientes tributarios municipales de todos los contribuyentes de esta municipalidad, sean propietarios de inmuebles, empresas, negocios en sitios públicos o municipales y puestos del Mercado Municipal, que coadyuve a generar transparencia, eficiencia y reducción de burocracia a los mismos contribuyentes. Conocedores del proyecto, se somete a votación  y  por unanimidad de votos se </w:t>
      </w:r>
      <w:r w:rsidRPr="007823B3">
        <w:rPr>
          <w:rFonts w:asciiTheme="majorHAnsi" w:hAnsiTheme="majorHAnsi"/>
          <w:b/>
          <w:sz w:val="24"/>
          <w:szCs w:val="24"/>
        </w:rPr>
        <w:t>A C U E R D A:</w:t>
      </w:r>
      <w:r w:rsidRPr="007823B3">
        <w:rPr>
          <w:rFonts w:asciiTheme="majorHAnsi" w:hAnsiTheme="majorHAnsi" w:cs="Arial"/>
          <w:b/>
          <w:bCs/>
          <w:sz w:val="24"/>
          <w:szCs w:val="24"/>
        </w:rPr>
        <w:t xml:space="preserve"> </w:t>
      </w:r>
      <w:r w:rsidRPr="007823B3">
        <w:rPr>
          <w:rFonts w:asciiTheme="majorHAnsi" w:hAnsiTheme="majorHAnsi" w:cs="Arial"/>
          <w:bCs/>
          <w:sz w:val="24"/>
          <w:szCs w:val="24"/>
        </w:rPr>
        <w:t>Aprobar el Proyecto Plan de Actualizaci</w:t>
      </w:r>
      <w:r w:rsidRPr="007823B3">
        <w:rPr>
          <w:rFonts w:asciiTheme="majorHAnsi" w:hAnsiTheme="majorHAnsi" w:cs="Cambria"/>
          <w:bCs/>
          <w:sz w:val="24"/>
          <w:szCs w:val="24"/>
        </w:rPr>
        <w:t>ó</w:t>
      </w:r>
      <w:r w:rsidRPr="007823B3">
        <w:rPr>
          <w:rFonts w:asciiTheme="majorHAnsi" w:hAnsiTheme="majorHAnsi" w:cs="Arial"/>
          <w:bCs/>
          <w:sz w:val="24"/>
          <w:szCs w:val="24"/>
        </w:rPr>
        <w:t>n del sistema tributario digital, con un presupuesto de</w:t>
      </w:r>
      <w:r w:rsidRPr="007823B3">
        <w:rPr>
          <w:rFonts w:asciiTheme="majorHAnsi" w:hAnsiTheme="majorHAnsi" w:cs="Arial"/>
          <w:b/>
          <w:bCs/>
          <w:sz w:val="24"/>
          <w:szCs w:val="24"/>
        </w:rPr>
        <w:t xml:space="preserve">  DOS MIL QUINIENTOS  DOLARES 00/100 (2,500.00), </w:t>
      </w:r>
      <w:r w:rsidRPr="007823B3">
        <w:rPr>
          <w:rFonts w:asciiTheme="majorHAnsi" w:hAnsiTheme="majorHAnsi" w:cs="Arial"/>
          <w:bCs/>
          <w:sz w:val="24"/>
          <w:szCs w:val="24"/>
        </w:rPr>
        <w:t xml:space="preserve">dicho plan se ejecutara del periodo de tres de octubre al veintitrés de diciembre del corriente año. </w:t>
      </w:r>
      <w:r w:rsidRPr="007823B3">
        <w:rPr>
          <w:rFonts w:asciiTheme="majorHAnsi" w:hAnsiTheme="majorHAnsi" w:cs="Arial"/>
          <w:b/>
          <w:bCs/>
          <w:sz w:val="24"/>
          <w:szCs w:val="24"/>
        </w:rPr>
        <w:t xml:space="preserve">II) </w:t>
      </w:r>
      <w:r w:rsidRPr="007823B3">
        <w:rPr>
          <w:rFonts w:asciiTheme="majorHAnsi" w:hAnsiTheme="majorHAnsi" w:cs="Arial"/>
          <w:bCs/>
          <w:sz w:val="24"/>
          <w:szCs w:val="24"/>
        </w:rPr>
        <w:t xml:space="preserve">Autorizar al tesorero </w:t>
      </w:r>
      <w:r w:rsidRPr="00942203">
        <w:rPr>
          <w:rFonts w:asciiTheme="majorHAnsi" w:hAnsiTheme="majorHAnsi" w:cs="Times New Roman"/>
          <w:b/>
          <w:color w:val="00B050"/>
          <w:sz w:val="24"/>
          <w:szCs w:val="24"/>
        </w:rPr>
        <w:t>////////////////</w:t>
      </w:r>
      <w:r w:rsidRPr="00942203">
        <w:rPr>
          <w:rFonts w:asciiTheme="majorHAnsi" w:hAnsiTheme="majorHAnsi" w:cs="Times New Roman"/>
          <w:color w:val="00B050"/>
          <w:sz w:val="24"/>
          <w:szCs w:val="24"/>
        </w:rPr>
        <w:t xml:space="preserve"> </w:t>
      </w:r>
      <w:bookmarkStart w:id="0" w:name="_GoBack"/>
      <w:bookmarkEnd w:id="0"/>
      <w:r w:rsidRPr="007823B3">
        <w:rPr>
          <w:rFonts w:asciiTheme="majorHAnsi" w:hAnsiTheme="majorHAnsi" w:cs="Arial"/>
          <w:bCs/>
          <w:sz w:val="24"/>
          <w:szCs w:val="24"/>
        </w:rPr>
        <w:t xml:space="preserve"> para que realice las erogaciones respectivas para la ejec</w:t>
      </w:r>
      <w:r>
        <w:rPr>
          <w:rFonts w:asciiTheme="majorHAnsi" w:hAnsiTheme="majorHAnsi" w:cs="Arial"/>
          <w:bCs/>
          <w:sz w:val="24"/>
          <w:szCs w:val="24"/>
        </w:rPr>
        <w:t>ución del plan antes mencionado</w:t>
      </w:r>
      <w:r w:rsidRPr="007823B3">
        <w:rPr>
          <w:rFonts w:asciiTheme="majorHAnsi" w:hAnsiTheme="majorHAnsi" w:cs="Arial"/>
          <w:bCs/>
          <w:sz w:val="24"/>
          <w:szCs w:val="24"/>
        </w:rPr>
        <w:t>.</w:t>
      </w:r>
      <w:r>
        <w:rPr>
          <w:rFonts w:asciiTheme="majorHAnsi" w:hAnsiTheme="majorHAnsi" w:cs="Arial"/>
          <w:bCs/>
          <w:sz w:val="24"/>
          <w:szCs w:val="24"/>
        </w:rPr>
        <w:t xml:space="preserve"> De la cuenta </w:t>
      </w:r>
      <w:r w:rsidRPr="007D3729">
        <w:rPr>
          <w:rFonts w:asciiTheme="majorHAnsi" w:hAnsiTheme="majorHAnsi" w:cs="Arial"/>
          <w:b/>
          <w:bCs/>
          <w:sz w:val="24"/>
          <w:szCs w:val="24"/>
        </w:rPr>
        <w:t>SALARIOS Y RETENCIONES</w:t>
      </w:r>
      <w:r>
        <w:rPr>
          <w:rFonts w:asciiTheme="majorHAnsi" w:hAnsiTheme="majorHAnsi" w:cs="Arial"/>
          <w:bCs/>
          <w:sz w:val="24"/>
          <w:szCs w:val="24"/>
        </w:rPr>
        <w:t xml:space="preserve"> número </w:t>
      </w:r>
      <w:r w:rsidRPr="007D3729">
        <w:rPr>
          <w:rFonts w:asciiTheme="majorHAnsi" w:hAnsiTheme="majorHAnsi" w:cs="Arial"/>
          <w:b/>
          <w:bCs/>
          <w:sz w:val="24"/>
          <w:szCs w:val="24"/>
        </w:rPr>
        <w:t>00260130246</w:t>
      </w:r>
      <w:r>
        <w:rPr>
          <w:rFonts w:asciiTheme="majorHAnsi" w:hAnsiTheme="majorHAnsi" w:cs="Arial"/>
          <w:bCs/>
          <w:sz w:val="24"/>
          <w:szCs w:val="24"/>
        </w:rPr>
        <w:t xml:space="preserve">. </w:t>
      </w:r>
      <w:r w:rsidRPr="007823B3">
        <w:rPr>
          <w:rFonts w:asciiTheme="majorHAnsi" w:hAnsiTheme="majorHAnsi" w:cs="Arial"/>
          <w:b/>
          <w:bCs/>
          <w:sz w:val="24"/>
          <w:szCs w:val="24"/>
        </w:rPr>
        <w:t>COMUNÍQUESE</w:t>
      </w:r>
      <w:r>
        <w:rPr>
          <w:rFonts w:asciiTheme="majorHAnsi" w:hAnsiTheme="majorHAnsi"/>
          <w:sz w:val="24"/>
          <w:szCs w:val="24"/>
        </w:rPr>
        <w:t xml:space="preserve"> </w:t>
      </w:r>
      <w:r w:rsidRPr="007823B3">
        <w:rPr>
          <w:rFonts w:asciiTheme="majorHAnsi" w:hAnsiTheme="majorHAnsi"/>
          <w:b/>
          <w:color w:val="4F81BD" w:themeColor="accent1"/>
          <w:sz w:val="24"/>
          <w:szCs w:val="24"/>
        </w:rPr>
        <w:t>ACUERDO NÚMERO CINCO</w:t>
      </w:r>
      <w:r w:rsidRPr="007823B3">
        <w:rPr>
          <w:rFonts w:asciiTheme="majorHAnsi" w:hAnsiTheme="majorHAnsi"/>
          <w:b/>
          <w:color w:val="002060"/>
          <w:sz w:val="24"/>
          <w:szCs w:val="24"/>
        </w:rPr>
        <w:t xml:space="preserve">. </w:t>
      </w:r>
      <w:r w:rsidRPr="007823B3">
        <w:rPr>
          <w:rFonts w:asciiTheme="majorHAnsi" w:hAnsiTheme="majorHAnsi"/>
          <w:sz w:val="24"/>
          <w:szCs w:val="24"/>
        </w:rPr>
        <w:t xml:space="preserve">El alcalde municipal hace del conocimiento al honorable concejo que se ha recibido una solitud, por parte del Jefe de Recurso Humanos en el cual detalla  los siguientes argumentos </w:t>
      </w:r>
      <w:r w:rsidRPr="007823B3">
        <w:rPr>
          <w:rFonts w:asciiTheme="majorHAnsi" w:hAnsiTheme="majorHAnsi"/>
          <w:b/>
          <w:sz w:val="24"/>
          <w:szCs w:val="24"/>
        </w:rPr>
        <w:t>I)</w:t>
      </w:r>
      <w:r w:rsidRPr="007823B3">
        <w:rPr>
          <w:rFonts w:asciiTheme="majorHAnsi" w:hAnsiTheme="majorHAnsi"/>
          <w:sz w:val="24"/>
          <w:szCs w:val="24"/>
        </w:rPr>
        <w:t xml:space="preserve"> que las </w:t>
      </w:r>
      <w:r w:rsidRPr="007823B3">
        <w:rPr>
          <w:rFonts w:asciiTheme="majorHAnsi" w:hAnsiTheme="majorHAnsi"/>
          <w:b/>
          <w:sz w:val="24"/>
          <w:szCs w:val="24"/>
        </w:rPr>
        <w:t xml:space="preserve">fiestas Co-Patronales </w:t>
      </w:r>
      <w:r w:rsidRPr="007823B3">
        <w:rPr>
          <w:rFonts w:asciiTheme="majorHAnsi" w:hAnsiTheme="majorHAnsi"/>
          <w:sz w:val="24"/>
          <w:szCs w:val="24"/>
        </w:rPr>
        <w:t>en honor a “</w:t>
      </w:r>
      <w:r w:rsidRPr="007823B3">
        <w:rPr>
          <w:rFonts w:asciiTheme="majorHAnsi" w:hAnsiTheme="majorHAnsi"/>
          <w:b/>
          <w:sz w:val="24"/>
          <w:szCs w:val="24"/>
        </w:rPr>
        <w:t>La Virgen del Rosario”</w:t>
      </w:r>
      <w:r w:rsidRPr="007823B3">
        <w:rPr>
          <w:rFonts w:asciiTheme="majorHAnsi" w:hAnsiTheme="majorHAnsi"/>
          <w:sz w:val="24"/>
          <w:szCs w:val="24"/>
        </w:rPr>
        <w:t>,  se llevaran a cabo</w:t>
      </w:r>
      <w:r w:rsidRPr="007823B3">
        <w:rPr>
          <w:rFonts w:asciiTheme="majorHAnsi" w:hAnsiTheme="majorHAnsi"/>
          <w:b/>
          <w:sz w:val="24"/>
          <w:szCs w:val="24"/>
        </w:rPr>
        <w:t xml:space="preserve"> </w:t>
      </w:r>
      <w:r w:rsidRPr="007823B3">
        <w:rPr>
          <w:rFonts w:asciiTheme="majorHAnsi" w:hAnsiTheme="majorHAnsi"/>
          <w:sz w:val="24"/>
          <w:szCs w:val="24"/>
        </w:rPr>
        <w:t>en esta ciudad</w:t>
      </w:r>
      <w:r w:rsidRPr="007823B3">
        <w:rPr>
          <w:rFonts w:asciiTheme="majorHAnsi" w:hAnsiTheme="majorHAnsi"/>
          <w:b/>
          <w:sz w:val="24"/>
          <w:szCs w:val="24"/>
        </w:rPr>
        <w:t xml:space="preserve"> del  30 de septiembre al  08 de octubre de 2022</w:t>
      </w:r>
      <w:r w:rsidRPr="007823B3">
        <w:rPr>
          <w:rFonts w:asciiTheme="majorHAnsi" w:hAnsiTheme="majorHAnsi"/>
          <w:sz w:val="24"/>
          <w:szCs w:val="24"/>
        </w:rPr>
        <w:t xml:space="preserve">  </w:t>
      </w:r>
      <w:r w:rsidRPr="007823B3">
        <w:rPr>
          <w:rFonts w:asciiTheme="majorHAnsi" w:hAnsiTheme="majorHAnsi"/>
          <w:b/>
          <w:bCs/>
          <w:sz w:val="24"/>
          <w:szCs w:val="24"/>
        </w:rPr>
        <w:t>II)</w:t>
      </w:r>
      <w:r w:rsidRPr="007823B3">
        <w:rPr>
          <w:rFonts w:asciiTheme="majorHAnsi" w:hAnsiTheme="majorHAnsi"/>
          <w:sz w:val="24"/>
          <w:szCs w:val="24"/>
        </w:rPr>
        <w:t xml:space="preserve"> que conforme al  </w:t>
      </w:r>
      <w:r w:rsidRPr="007823B3">
        <w:rPr>
          <w:rFonts w:asciiTheme="majorHAnsi" w:hAnsiTheme="majorHAnsi"/>
          <w:b/>
          <w:bCs/>
          <w:sz w:val="24"/>
          <w:szCs w:val="24"/>
        </w:rPr>
        <w:t>Art. 1</w:t>
      </w:r>
      <w:r w:rsidRPr="007823B3">
        <w:rPr>
          <w:rFonts w:asciiTheme="majorHAnsi" w:hAnsiTheme="majorHAnsi"/>
          <w:sz w:val="24"/>
          <w:szCs w:val="24"/>
        </w:rPr>
        <w:t xml:space="preserve"> de la </w:t>
      </w:r>
      <w:r w:rsidRPr="007823B3">
        <w:rPr>
          <w:rFonts w:asciiTheme="majorHAnsi" w:hAnsiTheme="majorHAnsi"/>
          <w:b/>
          <w:bCs/>
          <w:sz w:val="24"/>
          <w:szCs w:val="24"/>
        </w:rPr>
        <w:t>Ley de Asuetos, Vacaciones y Licencias de los empleados públicos</w:t>
      </w:r>
      <w:r w:rsidRPr="007823B3">
        <w:rPr>
          <w:rFonts w:asciiTheme="majorHAnsi" w:hAnsiTheme="majorHAnsi"/>
          <w:sz w:val="24"/>
          <w:szCs w:val="24"/>
        </w:rPr>
        <w:t xml:space="preserve">, establece los empleados públicos gozaran de licencia a título de vacaciones durante </w:t>
      </w:r>
      <w:r w:rsidRPr="007823B3">
        <w:rPr>
          <w:rFonts w:asciiTheme="majorHAnsi" w:hAnsiTheme="majorHAnsi"/>
          <w:b/>
          <w:bCs/>
          <w:sz w:val="24"/>
          <w:szCs w:val="24"/>
        </w:rPr>
        <w:t>tres periodos en el año</w:t>
      </w:r>
      <w:r w:rsidRPr="007823B3">
        <w:rPr>
          <w:rFonts w:asciiTheme="majorHAnsi" w:hAnsiTheme="majorHAnsi"/>
          <w:sz w:val="24"/>
          <w:szCs w:val="24"/>
        </w:rPr>
        <w:t xml:space="preserve"> </w:t>
      </w:r>
      <w:r w:rsidRPr="007823B3">
        <w:rPr>
          <w:rFonts w:asciiTheme="majorHAnsi" w:hAnsiTheme="majorHAnsi"/>
          <w:i/>
          <w:iCs/>
          <w:sz w:val="24"/>
          <w:szCs w:val="24"/>
        </w:rPr>
        <w:t>(</w:t>
      </w:r>
      <w:r w:rsidRPr="007823B3">
        <w:rPr>
          <w:rFonts w:asciiTheme="majorHAnsi" w:hAnsiTheme="majorHAnsi"/>
          <w:b/>
          <w:bCs/>
          <w:i/>
          <w:iCs/>
          <w:sz w:val="24"/>
          <w:szCs w:val="24"/>
        </w:rPr>
        <w:t>8 días</w:t>
      </w:r>
      <w:r w:rsidRPr="007823B3">
        <w:rPr>
          <w:rFonts w:asciiTheme="majorHAnsi" w:hAnsiTheme="majorHAnsi"/>
          <w:i/>
          <w:iCs/>
          <w:sz w:val="24"/>
          <w:szCs w:val="24"/>
        </w:rPr>
        <w:t xml:space="preserve"> durante semana santa, </w:t>
      </w:r>
      <w:r w:rsidRPr="007823B3">
        <w:rPr>
          <w:rFonts w:asciiTheme="majorHAnsi" w:hAnsiTheme="majorHAnsi"/>
          <w:b/>
          <w:bCs/>
          <w:i/>
          <w:iCs/>
          <w:sz w:val="24"/>
          <w:szCs w:val="24"/>
        </w:rPr>
        <w:t>6 días</w:t>
      </w:r>
      <w:r w:rsidRPr="007823B3">
        <w:rPr>
          <w:rFonts w:asciiTheme="majorHAnsi" w:hAnsiTheme="majorHAnsi"/>
          <w:i/>
          <w:iCs/>
          <w:sz w:val="24"/>
          <w:szCs w:val="24"/>
        </w:rPr>
        <w:t xml:space="preserve"> en agosto </w:t>
      </w:r>
      <w:r w:rsidRPr="007823B3">
        <w:rPr>
          <w:rFonts w:asciiTheme="majorHAnsi" w:hAnsiTheme="majorHAnsi"/>
          <w:b/>
          <w:bCs/>
          <w:i/>
          <w:iCs/>
          <w:sz w:val="24"/>
          <w:szCs w:val="24"/>
        </w:rPr>
        <w:t>y 10 días</w:t>
      </w:r>
      <w:r w:rsidRPr="007823B3">
        <w:rPr>
          <w:rFonts w:asciiTheme="majorHAnsi" w:hAnsiTheme="majorHAnsi"/>
          <w:i/>
          <w:iCs/>
          <w:sz w:val="24"/>
          <w:szCs w:val="24"/>
        </w:rPr>
        <w:t xml:space="preserve"> del 24 de diciembre al 2 de enero).</w:t>
      </w:r>
      <w:r w:rsidRPr="007823B3">
        <w:rPr>
          <w:rFonts w:asciiTheme="majorHAnsi" w:hAnsiTheme="majorHAnsi"/>
          <w:b/>
          <w:bCs/>
          <w:i/>
          <w:iCs/>
          <w:sz w:val="24"/>
          <w:szCs w:val="24"/>
        </w:rPr>
        <w:t xml:space="preserve"> </w:t>
      </w:r>
      <w:r w:rsidRPr="007823B3">
        <w:rPr>
          <w:rFonts w:asciiTheme="majorHAnsi" w:hAnsiTheme="majorHAnsi"/>
          <w:b/>
          <w:bCs/>
          <w:sz w:val="24"/>
          <w:szCs w:val="24"/>
        </w:rPr>
        <w:t>III)</w:t>
      </w:r>
      <w:r w:rsidRPr="007823B3">
        <w:rPr>
          <w:rFonts w:asciiTheme="majorHAnsi" w:hAnsiTheme="majorHAnsi"/>
          <w:b/>
          <w:bCs/>
          <w:i/>
          <w:iCs/>
          <w:sz w:val="24"/>
          <w:szCs w:val="24"/>
        </w:rPr>
        <w:t xml:space="preserve"> </w:t>
      </w:r>
      <w:r w:rsidRPr="007823B3">
        <w:rPr>
          <w:rFonts w:asciiTheme="majorHAnsi" w:hAnsiTheme="majorHAnsi"/>
          <w:sz w:val="24"/>
          <w:szCs w:val="24"/>
        </w:rPr>
        <w:t xml:space="preserve">que el </w:t>
      </w:r>
      <w:r w:rsidRPr="007823B3">
        <w:rPr>
          <w:rFonts w:asciiTheme="majorHAnsi" w:hAnsiTheme="majorHAnsi"/>
          <w:b/>
          <w:sz w:val="24"/>
          <w:szCs w:val="24"/>
        </w:rPr>
        <w:t>Art. 3</w:t>
      </w:r>
      <w:r w:rsidRPr="007823B3">
        <w:rPr>
          <w:rFonts w:asciiTheme="majorHAnsi" w:hAnsiTheme="majorHAnsi"/>
          <w:sz w:val="24"/>
          <w:szCs w:val="24"/>
        </w:rPr>
        <w:t xml:space="preserve"> de la Ley antes mencionada, literalmente dice: </w:t>
      </w:r>
      <w:r w:rsidRPr="007823B3">
        <w:rPr>
          <w:rFonts w:asciiTheme="majorHAnsi" w:hAnsiTheme="majorHAnsi"/>
          <w:b/>
          <w:bCs/>
          <w:i/>
          <w:iCs/>
          <w:sz w:val="24"/>
          <w:szCs w:val="24"/>
        </w:rPr>
        <w:t>“Los empleados fuera de San Salvador gozaran de vacaciones durante los días principales de las respectivas fiestas patronales, según lo indique el Reglamento de la presente ley, pero la vacación de agosto se recortara para ellos, en el número de días de vacaciones que se les conceda con motivo de aquellas fiestas.</w:t>
      </w:r>
      <w:r w:rsidRPr="007823B3">
        <w:rPr>
          <w:rFonts w:asciiTheme="majorHAnsi" w:hAnsiTheme="majorHAnsi"/>
          <w:i/>
          <w:iCs/>
          <w:sz w:val="24"/>
          <w:szCs w:val="24"/>
        </w:rPr>
        <w:t xml:space="preserve"> </w:t>
      </w:r>
      <w:r w:rsidRPr="007823B3">
        <w:rPr>
          <w:rFonts w:asciiTheme="majorHAnsi" w:hAnsiTheme="majorHAnsi"/>
          <w:b/>
          <w:bCs/>
          <w:sz w:val="24"/>
          <w:szCs w:val="24"/>
        </w:rPr>
        <w:t xml:space="preserve">IV) </w:t>
      </w:r>
      <w:r w:rsidRPr="007823B3">
        <w:rPr>
          <w:rFonts w:asciiTheme="majorHAnsi" w:hAnsiTheme="majorHAnsi"/>
          <w:sz w:val="24"/>
          <w:szCs w:val="24"/>
        </w:rPr>
        <w:t xml:space="preserve">que en las pasadas </w:t>
      </w:r>
      <w:r w:rsidRPr="007823B3">
        <w:rPr>
          <w:rFonts w:asciiTheme="majorHAnsi" w:hAnsiTheme="majorHAnsi"/>
          <w:b/>
          <w:bCs/>
          <w:sz w:val="24"/>
          <w:szCs w:val="24"/>
        </w:rPr>
        <w:t>Fiestas Patronales</w:t>
      </w:r>
      <w:r w:rsidRPr="007823B3">
        <w:rPr>
          <w:rFonts w:asciiTheme="majorHAnsi" w:hAnsiTheme="majorHAnsi"/>
          <w:sz w:val="24"/>
          <w:szCs w:val="24"/>
        </w:rPr>
        <w:t xml:space="preserve"> (junio 2022) a los empleados Municipales se les concedió </w:t>
      </w:r>
      <w:r w:rsidRPr="007823B3">
        <w:rPr>
          <w:rFonts w:asciiTheme="majorHAnsi" w:hAnsiTheme="majorHAnsi"/>
          <w:b/>
          <w:bCs/>
          <w:sz w:val="24"/>
          <w:szCs w:val="24"/>
        </w:rPr>
        <w:t>dos (2) días</w:t>
      </w:r>
      <w:r w:rsidRPr="007823B3">
        <w:rPr>
          <w:rFonts w:asciiTheme="majorHAnsi" w:hAnsiTheme="majorHAnsi"/>
          <w:sz w:val="24"/>
          <w:szCs w:val="24"/>
        </w:rPr>
        <w:t xml:space="preserve"> de descanso por vacación de las referidas fiestas y en agosto únicamente se les otorgo el </w:t>
      </w:r>
      <w:r w:rsidRPr="007823B3">
        <w:rPr>
          <w:rFonts w:asciiTheme="majorHAnsi" w:hAnsiTheme="majorHAnsi"/>
          <w:b/>
          <w:bCs/>
          <w:sz w:val="24"/>
          <w:szCs w:val="24"/>
        </w:rPr>
        <w:lastRenderedPageBreak/>
        <w:t xml:space="preserve">asueto </w:t>
      </w:r>
      <w:r w:rsidRPr="007823B3">
        <w:rPr>
          <w:rFonts w:asciiTheme="majorHAnsi" w:hAnsiTheme="majorHAnsi"/>
          <w:sz w:val="24"/>
          <w:szCs w:val="24"/>
        </w:rPr>
        <w:t xml:space="preserve">establecido por la Ley, por lo cual, quedaron pendientes </w:t>
      </w:r>
      <w:r w:rsidRPr="007823B3">
        <w:rPr>
          <w:rFonts w:asciiTheme="majorHAnsi" w:hAnsiTheme="majorHAnsi"/>
          <w:b/>
          <w:bCs/>
          <w:sz w:val="24"/>
          <w:szCs w:val="24"/>
        </w:rPr>
        <w:t>dos (2) días,</w:t>
      </w:r>
      <w:r w:rsidRPr="007823B3">
        <w:rPr>
          <w:rFonts w:asciiTheme="majorHAnsi" w:hAnsiTheme="majorHAnsi"/>
          <w:sz w:val="24"/>
          <w:szCs w:val="24"/>
        </w:rPr>
        <w:t xml:space="preserve"> para completar los </w:t>
      </w:r>
      <w:r w:rsidRPr="007823B3">
        <w:rPr>
          <w:rFonts w:asciiTheme="majorHAnsi" w:hAnsiTheme="majorHAnsi"/>
          <w:b/>
          <w:bCs/>
          <w:sz w:val="24"/>
          <w:szCs w:val="24"/>
        </w:rPr>
        <w:t>seis (6) días que se establecen en el periodo de agosto</w:t>
      </w:r>
      <w:r w:rsidRPr="007823B3">
        <w:rPr>
          <w:rFonts w:asciiTheme="majorHAnsi" w:hAnsiTheme="majorHAnsi"/>
          <w:sz w:val="24"/>
          <w:szCs w:val="24"/>
        </w:rPr>
        <w:t xml:space="preserve">; </w:t>
      </w:r>
      <w:r w:rsidRPr="007823B3">
        <w:rPr>
          <w:rFonts w:asciiTheme="majorHAnsi" w:hAnsiTheme="majorHAnsi"/>
          <w:b/>
          <w:bCs/>
          <w:sz w:val="24"/>
          <w:szCs w:val="24"/>
        </w:rPr>
        <w:t xml:space="preserve">V) </w:t>
      </w:r>
      <w:r w:rsidRPr="007823B3">
        <w:rPr>
          <w:rFonts w:asciiTheme="majorHAnsi" w:hAnsiTheme="majorHAnsi"/>
          <w:sz w:val="24"/>
          <w:szCs w:val="24"/>
        </w:rPr>
        <w:t xml:space="preserve">es en tal sentido y conforme a lo establecido en el </w:t>
      </w:r>
      <w:r w:rsidRPr="007823B3">
        <w:rPr>
          <w:rFonts w:asciiTheme="majorHAnsi" w:hAnsiTheme="majorHAnsi"/>
          <w:b/>
          <w:sz w:val="24"/>
          <w:szCs w:val="24"/>
        </w:rPr>
        <w:t xml:space="preserve">Art. 1 </w:t>
      </w:r>
      <w:r w:rsidRPr="007823B3">
        <w:rPr>
          <w:rFonts w:asciiTheme="majorHAnsi" w:hAnsiTheme="majorHAnsi"/>
          <w:sz w:val="24"/>
          <w:szCs w:val="24"/>
        </w:rPr>
        <w:t xml:space="preserve"> </w:t>
      </w:r>
      <w:r w:rsidRPr="007823B3">
        <w:rPr>
          <w:rFonts w:asciiTheme="majorHAnsi" w:hAnsiTheme="majorHAnsi"/>
          <w:b/>
          <w:sz w:val="24"/>
          <w:szCs w:val="24"/>
        </w:rPr>
        <w:t>párrafo segundo y Art. 3</w:t>
      </w:r>
      <w:r w:rsidRPr="007823B3">
        <w:rPr>
          <w:rFonts w:asciiTheme="majorHAnsi" w:hAnsiTheme="majorHAnsi"/>
          <w:sz w:val="24"/>
          <w:szCs w:val="24"/>
        </w:rPr>
        <w:t xml:space="preserve"> de la Ley de Asuetos, Vacaciones y Licencias de los empleados públicos, y el </w:t>
      </w:r>
      <w:r w:rsidRPr="007823B3">
        <w:rPr>
          <w:rFonts w:asciiTheme="majorHAnsi" w:hAnsiTheme="majorHAnsi"/>
          <w:b/>
          <w:sz w:val="24"/>
          <w:szCs w:val="24"/>
        </w:rPr>
        <w:t xml:space="preserve">Art. 3 numeral 3 </w:t>
      </w:r>
      <w:r w:rsidRPr="007823B3">
        <w:rPr>
          <w:rFonts w:asciiTheme="majorHAnsi" w:hAnsiTheme="majorHAnsi"/>
          <w:sz w:val="24"/>
          <w:szCs w:val="24"/>
        </w:rPr>
        <w:t xml:space="preserve">del Código Municipal vigente, se somete a votación y por unanimidad de votos </w:t>
      </w:r>
      <w:r w:rsidRPr="007823B3">
        <w:rPr>
          <w:rFonts w:asciiTheme="majorHAnsi" w:hAnsiTheme="majorHAnsi"/>
          <w:b/>
          <w:sz w:val="24"/>
          <w:szCs w:val="24"/>
        </w:rPr>
        <w:t>A C U E R D A:</w:t>
      </w:r>
      <w:r w:rsidRPr="007823B3">
        <w:rPr>
          <w:rFonts w:asciiTheme="majorHAnsi" w:hAnsiTheme="majorHAnsi"/>
          <w:sz w:val="24"/>
          <w:szCs w:val="24"/>
        </w:rPr>
        <w:t xml:space="preserve"> Otorgar </w:t>
      </w:r>
      <w:r w:rsidRPr="007823B3">
        <w:rPr>
          <w:rFonts w:asciiTheme="majorHAnsi" w:hAnsiTheme="majorHAnsi"/>
          <w:b/>
          <w:sz w:val="24"/>
          <w:szCs w:val="24"/>
        </w:rPr>
        <w:t>dos (2) días</w:t>
      </w:r>
      <w:r w:rsidRPr="007823B3">
        <w:rPr>
          <w:rFonts w:asciiTheme="majorHAnsi" w:hAnsiTheme="majorHAnsi"/>
          <w:sz w:val="24"/>
          <w:szCs w:val="24"/>
        </w:rPr>
        <w:t xml:space="preserve"> de vacaciones con goce de sueldo por la celebración de las fiestas Co-Patronales; a los empleados de esta Alcaldía, quienes se encuentran en el </w:t>
      </w:r>
      <w:r w:rsidRPr="007823B3">
        <w:rPr>
          <w:rFonts w:asciiTheme="majorHAnsi" w:hAnsiTheme="majorHAnsi"/>
          <w:b/>
          <w:sz w:val="24"/>
          <w:szCs w:val="24"/>
        </w:rPr>
        <w:t>régimen de vacaciones de tres periodos en el año,</w:t>
      </w:r>
      <w:r w:rsidRPr="007823B3">
        <w:rPr>
          <w:rFonts w:asciiTheme="majorHAnsi" w:hAnsiTheme="majorHAnsi"/>
          <w:sz w:val="24"/>
          <w:szCs w:val="24"/>
        </w:rPr>
        <w:t xml:space="preserve">  días que serán organizados y distribuidos por  la Gerencia General, junto con las diferentes Jefaturas de esta Municipalidad, a fin de no interrumpir la atención en relación a la unidad de Servicios Publico, Es importante señalar que, con los dos días otorgados, quedaría completa la vacación de los </w:t>
      </w:r>
      <w:r w:rsidRPr="007823B3">
        <w:rPr>
          <w:rFonts w:asciiTheme="majorHAnsi" w:hAnsiTheme="majorHAnsi"/>
          <w:b/>
          <w:bCs/>
          <w:sz w:val="24"/>
          <w:szCs w:val="24"/>
        </w:rPr>
        <w:t>seis (6) días</w:t>
      </w:r>
      <w:r w:rsidRPr="007823B3">
        <w:rPr>
          <w:rFonts w:asciiTheme="majorHAnsi" w:hAnsiTheme="majorHAnsi"/>
          <w:sz w:val="24"/>
          <w:szCs w:val="24"/>
        </w:rPr>
        <w:t xml:space="preserve"> que se establecen como uno de los periodos de vacación de acuerdo a la Ley de Asuetos, Vacaciones y Licencias de los empleados públicos. </w:t>
      </w:r>
      <w:r w:rsidRPr="00C941E9">
        <w:rPr>
          <w:rFonts w:asciiTheme="majorHAnsi" w:hAnsiTheme="majorHAnsi"/>
          <w:b/>
          <w:sz w:val="24"/>
          <w:szCs w:val="24"/>
        </w:rPr>
        <w:t>COMUNÍQUESE</w:t>
      </w:r>
      <w:r w:rsidRPr="007823B3">
        <w:rPr>
          <w:rFonts w:asciiTheme="majorHAnsi" w:hAnsiTheme="majorHAnsi"/>
          <w:sz w:val="24"/>
          <w:szCs w:val="24"/>
        </w:rPr>
        <w:t>.</w:t>
      </w:r>
      <w:r>
        <w:rPr>
          <w:rFonts w:asciiTheme="majorHAnsi" w:hAnsiTheme="majorHAnsi"/>
          <w:sz w:val="24"/>
          <w:szCs w:val="24"/>
        </w:rPr>
        <w:t xml:space="preserve"> </w:t>
      </w:r>
      <w:r w:rsidRPr="007823B3">
        <w:rPr>
          <w:rFonts w:asciiTheme="majorHAnsi" w:hAnsiTheme="majorHAnsi"/>
          <w:b/>
          <w:color w:val="4F81BD" w:themeColor="accent1"/>
          <w:sz w:val="24"/>
          <w:szCs w:val="24"/>
        </w:rPr>
        <w:t>ACUERDO NÚMERO SEIS</w:t>
      </w:r>
      <w:r w:rsidRPr="007823B3">
        <w:rPr>
          <w:rFonts w:asciiTheme="majorHAnsi" w:hAnsiTheme="majorHAnsi"/>
          <w:b/>
          <w:color w:val="002060"/>
          <w:sz w:val="24"/>
          <w:szCs w:val="24"/>
        </w:rPr>
        <w:t>.</w:t>
      </w:r>
      <w:r w:rsidRPr="007823B3">
        <w:rPr>
          <w:rFonts w:asciiTheme="majorHAnsi" w:hAnsiTheme="majorHAnsi"/>
          <w:sz w:val="24"/>
          <w:szCs w:val="24"/>
        </w:rPr>
        <w:t xml:space="preserve"> El Alcalde Municipal explica que ha recibido una solicitud por parte del Comité de Festejos, en el cual piden autorización para realizar cobro de </w:t>
      </w:r>
      <w:r w:rsidRPr="007823B3">
        <w:rPr>
          <w:rFonts w:asciiTheme="majorHAnsi" w:hAnsiTheme="majorHAnsi"/>
          <w:b/>
          <w:sz w:val="24"/>
          <w:szCs w:val="24"/>
        </w:rPr>
        <w:t>$3.00</w:t>
      </w:r>
      <w:r w:rsidRPr="007823B3">
        <w:rPr>
          <w:rFonts w:asciiTheme="majorHAnsi" w:hAnsiTheme="majorHAnsi"/>
          <w:sz w:val="24"/>
          <w:szCs w:val="24"/>
        </w:rPr>
        <w:t xml:space="preserve"> por ingreso a Fiesta Bailable a realizarse el día 08 de octubre, en marco de la celebración de las Fiestas Co- Patronales en Honor a la Virgen del Rosario, dichos cobro quedará exentos del cobro del 5% de Impuesto de Fiestas Patronales y para el baile de gala se estará entregando boletería debidamente identificada, enumerada y sellada. </w:t>
      </w:r>
      <w:r w:rsidRPr="007823B3">
        <w:rPr>
          <w:rFonts w:asciiTheme="majorHAnsi" w:hAnsiTheme="majorHAnsi" w:cstheme="minorHAnsi"/>
          <w:sz w:val="24"/>
          <w:szCs w:val="24"/>
        </w:rPr>
        <w:t xml:space="preserve">Conocedores de la solicitud el honorable concejo someten a votación la aprobación y con  ocho </w:t>
      </w:r>
      <w:r w:rsidRPr="007823B3">
        <w:rPr>
          <w:rFonts w:asciiTheme="majorHAnsi" w:hAnsiTheme="majorHAnsi" w:cstheme="minorHAnsi"/>
          <w:b/>
          <w:sz w:val="24"/>
          <w:szCs w:val="24"/>
        </w:rPr>
        <w:t>(6)</w:t>
      </w:r>
      <w:r w:rsidRPr="007823B3">
        <w:rPr>
          <w:rFonts w:asciiTheme="majorHAnsi" w:hAnsiTheme="majorHAnsi" w:cstheme="minorHAnsi"/>
          <w:sz w:val="24"/>
          <w:szCs w:val="24"/>
        </w:rPr>
        <w:t xml:space="preserve"> votos a favor el concejo</w:t>
      </w:r>
      <w:r w:rsidRPr="007823B3">
        <w:rPr>
          <w:rFonts w:asciiTheme="majorHAnsi" w:hAnsiTheme="majorHAnsi"/>
          <w:sz w:val="24"/>
          <w:szCs w:val="24"/>
        </w:rPr>
        <w:t xml:space="preserve"> </w:t>
      </w:r>
      <w:r w:rsidRPr="007823B3">
        <w:rPr>
          <w:rFonts w:asciiTheme="majorHAnsi" w:hAnsiTheme="majorHAnsi"/>
          <w:b/>
          <w:sz w:val="24"/>
          <w:szCs w:val="24"/>
        </w:rPr>
        <w:t>A C U E R D A</w:t>
      </w:r>
      <w:r w:rsidRPr="007823B3">
        <w:rPr>
          <w:rFonts w:asciiTheme="majorHAnsi" w:hAnsiTheme="majorHAnsi"/>
          <w:sz w:val="24"/>
          <w:szCs w:val="24"/>
        </w:rPr>
        <w:t xml:space="preserve"> : </w:t>
      </w:r>
      <w:r w:rsidRPr="007823B3">
        <w:rPr>
          <w:rFonts w:asciiTheme="majorHAnsi" w:hAnsiTheme="majorHAnsi"/>
          <w:b/>
          <w:sz w:val="24"/>
          <w:szCs w:val="24"/>
        </w:rPr>
        <w:t>I</w:t>
      </w:r>
      <w:r w:rsidRPr="007823B3">
        <w:rPr>
          <w:rFonts w:asciiTheme="majorHAnsi" w:hAnsiTheme="majorHAnsi"/>
          <w:sz w:val="24"/>
          <w:szCs w:val="24"/>
        </w:rPr>
        <w:t xml:space="preserve">) Autorizar al Comité de Festejos para realizar cobro de </w:t>
      </w:r>
      <w:r w:rsidRPr="007823B3">
        <w:rPr>
          <w:rFonts w:asciiTheme="majorHAnsi" w:hAnsiTheme="majorHAnsi"/>
          <w:b/>
          <w:sz w:val="24"/>
          <w:szCs w:val="24"/>
        </w:rPr>
        <w:t xml:space="preserve">$3.00 </w:t>
      </w:r>
      <w:r w:rsidRPr="007823B3">
        <w:rPr>
          <w:rFonts w:asciiTheme="majorHAnsi" w:hAnsiTheme="majorHAnsi"/>
          <w:sz w:val="24"/>
          <w:szCs w:val="24"/>
        </w:rPr>
        <w:t xml:space="preserve">por ingreso a Fiesta Bailable a realizarse el día 08 de octubre, en marco de la celebración de las Fiestas Co- Patronales en Honor a La Virgen del Rosario, dichos ingreses quedarán exentos del cobro del 5% de Impuesto de Fiestas Patronales y para dichos eventos se estará entregando boletería debidamente identificada, enumerada y sellada </w:t>
      </w:r>
      <w:r w:rsidRPr="007823B3">
        <w:rPr>
          <w:rFonts w:asciiTheme="majorHAnsi" w:hAnsiTheme="majorHAnsi"/>
          <w:b/>
          <w:sz w:val="24"/>
          <w:szCs w:val="24"/>
        </w:rPr>
        <w:t>II)</w:t>
      </w:r>
      <w:r w:rsidRPr="007823B3">
        <w:rPr>
          <w:rFonts w:asciiTheme="majorHAnsi" w:hAnsiTheme="majorHAnsi"/>
          <w:sz w:val="24"/>
          <w:szCs w:val="24"/>
        </w:rPr>
        <w:t xml:space="preserve"> Autorizar al Tesorero Municipal para ingresar a Fondos Propios el monto recaudado correspondiente a entradas e inscripción de dichos eventos y emita la respectiva Fórmula 1-ISAM a nombre de Alcaldía Municipal de Olocuilta con el código Presupuestario </w:t>
      </w:r>
      <w:r w:rsidRPr="007823B3">
        <w:rPr>
          <w:rFonts w:asciiTheme="majorHAnsi" w:hAnsiTheme="majorHAnsi"/>
          <w:b/>
          <w:sz w:val="24"/>
          <w:szCs w:val="24"/>
        </w:rPr>
        <w:t>15799</w:t>
      </w:r>
      <w:r w:rsidRPr="007823B3">
        <w:rPr>
          <w:rFonts w:asciiTheme="majorHAnsi" w:hAnsiTheme="majorHAnsi"/>
          <w:sz w:val="24"/>
          <w:szCs w:val="24"/>
        </w:rPr>
        <w:t xml:space="preserve"> Ingresos Diversos, </w:t>
      </w:r>
      <w:r w:rsidRPr="007823B3">
        <w:rPr>
          <w:rFonts w:asciiTheme="majorHAnsi" w:hAnsiTheme="majorHAnsi"/>
          <w:b/>
          <w:sz w:val="24"/>
          <w:szCs w:val="24"/>
        </w:rPr>
        <w:t xml:space="preserve">III) </w:t>
      </w:r>
      <w:r w:rsidRPr="007823B3">
        <w:rPr>
          <w:rFonts w:asciiTheme="majorHAnsi" w:hAnsiTheme="majorHAnsi"/>
          <w:sz w:val="24"/>
          <w:szCs w:val="24"/>
        </w:rPr>
        <w:t xml:space="preserve">Se solicita al Tesorero Municipal que reserve y se destine la totalidad de los fondos recaudados producto de estas </w:t>
      </w:r>
      <w:r w:rsidRPr="007823B3">
        <w:rPr>
          <w:rFonts w:asciiTheme="majorHAnsi" w:hAnsiTheme="majorHAnsi"/>
          <w:sz w:val="24"/>
          <w:szCs w:val="24"/>
        </w:rPr>
        <w:lastRenderedPageBreak/>
        <w:t xml:space="preserve">actividades para atender solicitudes hechas  por la ciudadanía  relacionadas con la atención a necesidades básicas de vivienda. Por lo que se designa a la encargada de la unidad de la Mujer, Niñez y Poblaciones Vulnerables Sara Gabriela Escamilla, quién deberá presentar un perfil de programa que incluya  el presupuesto de gastos para dichos fondos, el cual estará destinado a las solicitudes antes mencionadas previo inspección y verificación de dicha Unidad. Es importante mencionar que el quinto regidor propietario Lic. Toloza, Se abstiene a votar porque para él ya se cobra el 5% fiestas y demás este concejo aprobado de otra fuente de financiamiento un fondo para la celebración de Fiesta.  Y no está conforme con la rendición de cuenta del comité de festejo. El séptimo regidor propietario Lic. Carlos Mauricio Miranda Rubio expresa que salva su voto   ya que se adhiere a los comentarios vertidos por el quinto regidor propietario  y el sexto regir y la octava regidora  ambos propietarios se abstienen a votar sin mencionar un comentario respecto al tema. </w:t>
      </w:r>
      <w:r w:rsidRPr="007823B3">
        <w:rPr>
          <w:rFonts w:asciiTheme="majorHAnsi" w:hAnsiTheme="majorHAnsi"/>
          <w:b/>
          <w:sz w:val="24"/>
          <w:szCs w:val="24"/>
        </w:rPr>
        <w:t>COMUNÍQUESE</w:t>
      </w:r>
      <w:r>
        <w:rPr>
          <w:rFonts w:asciiTheme="majorHAnsi" w:hAnsiTheme="majorHAnsi"/>
          <w:sz w:val="24"/>
          <w:szCs w:val="24"/>
        </w:rPr>
        <w:t>.</w:t>
      </w:r>
    </w:p>
    <w:p w:rsidR="00942203" w:rsidRDefault="00942203" w:rsidP="00942203">
      <w:pPr>
        <w:spacing w:line="360" w:lineRule="auto"/>
        <w:jc w:val="both"/>
        <w:rPr>
          <w:rFonts w:asciiTheme="majorHAnsi" w:hAnsiTheme="majorHAnsi" w:cs="Times New Roman"/>
          <w:sz w:val="24"/>
          <w:szCs w:val="24"/>
        </w:rPr>
      </w:pPr>
      <w:r w:rsidRPr="00D1071E">
        <w:rPr>
          <w:rFonts w:asciiTheme="majorHAnsi" w:hAnsiTheme="majorHAnsi" w:cs="Times New Roman"/>
          <w:sz w:val="24"/>
          <w:szCs w:val="24"/>
        </w:rPr>
        <w:t>Y no habiendo más asuntos de que tratar el señor alcalde municipal de Olocuilta Lic. Ronald Alexander López Preza</w:t>
      </w:r>
      <w:r w:rsidRPr="00D1071E">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catorce</w:t>
      </w:r>
      <w:r w:rsidRPr="00D1071E">
        <w:rPr>
          <w:rFonts w:asciiTheme="majorHAnsi" w:eastAsia="Times New Roman" w:hAnsiTheme="majorHAnsi" w:cs="Times New Roman"/>
          <w:sz w:val="24"/>
          <w:szCs w:val="24"/>
        </w:rPr>
        <w:t xml:space="preserve">  horas con </w:t>
      </w:r>
      <w:r>
        <w:rPr>
          <w:rFonts w:asciiTheme="majorHAnsi" w:eastAsia="Times New Roman" w:hAnsiTheme="majorHAnsi" w:cs="Times New Roman"/>
          <w:sz w:val="24"/>
          <w:szCs w:val="24"/>
        </w:rPr>
        <w:t xml:space="preserve">treinta y nueve </w:t>
      </w:r>
      <w:r w:rsidRPr="00D1071E">
        <w:rPr>
          <w:rFonts w:asciiTheme="majorHAnsi" w:eastAsia="Times New Roman" w:hAnsiTheme="majorHAnsi" w:cs="Times New Roman"/>
          <w:sz w:val="24"/>
          <w:szCs w:val="24"/>
        </w:rPr>
        <w:t xml:space="preserve"> minutos del día </w:t>
      </w:r>
      <w:r>
        <w:rPr>
          <w:rFonts w:asciiTheme="majorHAnsi" w:hAnsiTheme="majorHAnsi"/>
          <w:b/>
          <w:bCs/>
          <w:i/>
          <w:iCs/>
          <w:sz w:val="24"/>
          <w:szCs w:val="24"/>
        </w:rPr>
        <w:t>veintiséis</w:t>
      </w:r>
      <w:r w:rsidRPr="00D1071E">
        <w:rPr>
          <w:rFonts w:asciiTheme="majorHAnsi" w:hAnsiTheme="majorHAnsi"/>
          <w:b/>
          <w:bCs/>
          <w:i/>
          <w:iCs/>
          <w:sz w:val="24"/>
          <w:szCs w:val="24"/>
        </w:rPr>
        <w:t xml:space="preserve"> </w:t>
      </w:r>
      <w:r>
        <w:rPr>
          <w:rFonts w:asciiTheme="majorHAnsi" w:hAnsiTheme="majorHAnsi"/>
          <w:b/>
          <w:bCs/>
          <w:i/>
          <w:iCs/>
          <w:sz w:val="24"/>
          <w:szCs w:val="24"/>
        </w:rPr>
        <w:t xml:space="preserve">de septiembre </w:t>
      </w:r>
      <w:r w:rsidRPr="00D1071E">
        <w:rPr>
          <w:rFonts w:asciiTheme="majorHAnsi" w:hAnsiTheme="majorHAnsi"/>
          <w:b/>
          <w:bCs/>
          <w:i/>
          <w:iCs/>
          <w:sz w:val="24"/>
          <w:szCs w:val="24"/>
        </w:rPr>
        <w:t xml:space="preserve"> del año dos mil veintidós</w:t>
      </w:r>
      <w:r w:rsidRPr="00D1071E">
        <w:rPr>
          <w:rFonts w:asciiTheme="majorHAnsi" w:hAnsiTheme="majorHAnsi"/>
          <w:sz w:val="24"/>
          <w:szCs w:val="24"/>
        </w:rPr>
        <w:t>,</w:t>
      </w:r>
      <w:r w:rsidRPr="00D1071E">
        <w:rPr>
          <w:rFonts w:asciiTheme="majorHAnsi" w:eastAsia="Times New Roman" w:hAnsiTheme="majorHAnsi" w:cs="Times New Roman"/>
          <w:sz w:val="24"/>
          <w:szCs w:val="24"/>
        </w:rPr>
        <w:t xml:space="preserve"> de todo lo cual, el Secretario Municipal </w:t>
      </w:r>
      <w:r w:rsidRPr="00D1071E">
        <w:rPr>
          <w:rFonts w:asciiTheme="majorHAnsi" w:eastAsia="Times New Roman" w:hAnsiTheme="majorHAnsi" w:cs="Times New Roman"/>
          <w:b/>
          <w:bCs/>
          <w:sz w:val="24"/>
          <w:szCs w:val="24"/>
        </w:rPr>
        <w:t>CERTIFICA.</w:t>
      </w:r>
      <w:r w:rsidRPr="00D1071E">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203"/>
    <w:rsid w:val="00942203"/>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20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20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2477</Words>
  <Characters>13625</Characters>
  <Application>Microsoft Office Word</Application>
  <DocSecurity>0</DocSecurity>
  <Lines>113</Lines>
  <Paragraphs>32</Paragraphs>
  <ScaleCrop>false</ScaleCrop>
  <Company/>
  <LinksUpToDate>false</LinksUpToDate>
  <CharactersWithSpaces>16070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2023-01-06T16:28:00Z</dcterms:created>
  <dcterms:modified xsi:type="dcterms:W3CDTF">2023-01-06T16:32:00Z</dcterms:modified>
</cp:coreProperties>
</file>